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3E108" w14:textId="140B69AF" w:rsidR="00353036" w:rsidRPr="00C77DD5" w:rsidRDefault="00353036" w:rsidP="00C77DD5">
      <w:pPr>
        <w:pStyle w:val="CommentText"/>
        <w:spacing w:before="0" w:after="0"/>
        <w:jc w:val="both"/>
        <w:rPr>
          <w:rFonts w:ascii="Montserrat" w:hAnsi="Montserrat" w:cs="Arial"/>
          <w:b/>
          <w:bCs/>
          <w:color w:val="27344C"/>
          <w:sz w:val="22"/>
          <w:szCs w:val="22"/>
        </w:rPr>
      </w:pPr>
      <w:r w:rsidRPr="00C77DD5">
        <w:rPr>
          <w:rFonts w:ascii="Montserrat" w:hAnsi="Montserrat" w:cs="Arial"/>
          <w:b/>
          <w:bCs/>
          <w:color w:val="27344C"/>
          <w:sz w:val="22"/>
          <w:szCs w:val="22"/>
        </w:rPr>
        <w:t>Anexa 5_Lista cheltuielilor eligibile și neeligibile</w:t>
      </w:r>
    </w:p>
    <w:p w14:paraId="6EBB07C7" w14:textId="5E6E54AC" w:rsidR="0032758A" w:rsidRPr="00C77DD5" w:rsidRDefault="0032758A" w:rsidP="00C77DD5">
      <w:pPr>
        <w:pStyle w:val="CommentText"/>
        <w:spacing w:before="0" w:after="0"/>
        <w:jc w:val="both"/>
        <w:rPr>
          <w:rFonts w:ascii="Montserrat" w:hAnsi="Montserrat" w:cs="Arial"/>
          <w:b/>
          <w:bCs/>
          <w:color w:val="27344C"/>
          <w:sz w:val="22"/>
          <w:szCs w:val="22"/>
        </w:rPr>
      </w:pPr>
      <w:r w:rsidRPr="00C77DD5">
        <w:rPr>
          <w:rFonts w:ascii="Montserrat" w:eastAsia="Montserrat" w:hAnsi="Montserrat" w:cs="Montserrat"/>
          <w:b/>
          <w:bCs/>
          <w:color w:val="27344C"/>
          <w:sz w:val="22"/>
          <w:szCs w:val="22"/>
        </w:rPr>
        <w:t xml:space="preserve">IR </w:t>
      </w:r>
      <w:r w:rsidR="00E85529" w:rsidRPr="00C77DD5">
        <w:rPr>
          <w:rFonts w:ascii="Montserrat" w:eastAsia="Montserrat" w:hAnsi="Montserrat" w:cs="Montserrat"/>
          <w:b/>
          <w:bCs/>
          <w:color w:val="27344C"/>
          <w:sz w:val="22"/>
          <w:szCs w:val="22"/>
        </w:rPr>
        <w:t>6.2.C</w:t>
      </w:r>
      <w:r w:rsidRPr="00C77DD5">
        <w:rPr>
          <w:rFonts w:ascii="Montserrat" w:eastAsia="Montserrat" w:hAnsi="Montserrat" w:cs="Montserrat"/>
          <w:b/>
          <w:bCs/>
          <w:color w:val="27344C"/>
          <w:sz w:val="22"/>
          <w:szCs w:val="22"/>
        </w:rPr>
        <w:t xml:space="preserve"> </w:t>
      </w:r>
      <w:r w:rsidR="00E85529" w:rsidRPr="00C77DD5">
        <w:rPr>
          <w:rFonts w:ascii="Montserrat" w:eastAsia="Montserrat" w:hAnsi="Montserrat" w:cs="Montserrat"/>
          <w:b/>
          <w:bCs/>
          <w:color w:val="27344C"/>
          <w:sz w:val="22"/>
          <w:szCs w:val="22"/>
        </w:rPr>
        <w:t xml:space="preserve">Patrimoniu </w:t>
      </w:r>
      <w:r w:rsidR="005E7652" w:rsidRPr="00C77DD5">
        <w:rPr>
          <w:rFonts w:ascii="Montserrat" w:eastAsia="Montserrat" w:hAnsi="Montserrat" w:cs="Montserrat"/>
          <w:b/>
          <w:bCs/>
          <w:color w:val="27344C"/>
          <w:sz w:val="22"/>
          <w:szCs w:val="22"/>
        </w:rPr>
        <w:t xml:space="preserve">cultural </w:t>
      </w:r>
      <w:r w:rsidR="00E85529" w:rsidRPr="00C77DD5">
        <w:rPr>
          <w:rFonts w:ascii="Montserrat" w:eastAsia="Montserrat" w:hAnsi="Montserrat" w:cs="Montserrat"/>
          <w:b/>
          <w:bCs/>
          <w:color w:val="27344C"/>
          <w:sz w:val="22"/>
          <w:szCs w:val="22"/>
        </w:rPr>
        <w:t>UNESCO</w:t>
      </w:r>
    </w:p>
    <w:p w14:paraId="6716840F" w14:textId="77777777" w:rsidR="003F2156" w:rsidRPr="00C77DD5" w:rsidRDefault="003F2156" w:rsidP="00C77DD5">
      <w:pPr>
        <w:pStyle w:val="CommentText"/>
        <w:spacing w:before="0" w:after="0"/>
        <w:jc w:val="both"/>
        <w:rPr>
          <w:rFonts w:ascii="Montserrat" w:hAnsi="Montserrat" w:cs="Arial"/>
          <w:b/>
          <w:bCs/>
          <w:color w:val="27344C"/>
          <w:sz w:val="22"/>
          <w:szCs w:val="22"/>
        </w:rPr>
      </w:pPr>
    </w:p>
    <w:p w14:paraId="38ACFDE5" w14:textId="77777777" w:rsidR="00353036" w:rsidRPr="00C77DD5" w:rsidRDefault="00353036" w:rsidP="00C77DD5">
      <w:pPr>
        <w:pStyle w:val="CommentText"/>
        <w:spacing w:before="0" w:after="0"/>
        <w:jc w:val="both"/>
        <w:rPr>
          <w:rFonts w:ascii="Montserrat" w:hAnsi="Montserrat" w:cs="Arial"/>
          <w:b/>
          <w:bCs/>
          <w:color w:val="27344C"/>
          <w:sz w:val="22"/>
          <w:szCs w:val="22"/>
        </w:rPr>
      </w:pPr>
    </w:p>
    <w:p w14:paraId="5F951C1F" w14:textId="77777777" w:rsidR="00353036" w:rsidRPr="00C77DD5" w:rsidRDefault="00353036" w:rsidP="00C77DD5">
      <w:pPr>
        <w:pStyle w:val="CommentText"/>
        <w:numPr>
          <w:ilvl w:val="0"/>
          <w:numId w:val="5"/>
        </w:numPr>
        <w:spacing w:before="0" w:after="0"/>
        <w:ind w:left="284" w:hanging="283"/>
        <w:jc w:val="both"/>
        <w:rPr>
          <w:rFonts w:ascii="Montserrat" w:hAnsi="Montserrat" w:cs="Arial"/>
          <w:b/>
          <w:bCs/>
          <w:color w:val="27344C"/>
          <w:sz w:val="22"/>
          <w:szCs w:val="22"/>
        </w:rPr>
      </w:pPr>
      <w:r w:rsidRPr="00C77DD5">
        <w:rPr>
          <w:rFonts w:ascii="Montserrat" w:hAnsi="Montserrat" w:cs="Arial"/>
          <w:b/>
          <w:bCs/>
          <w:color w:val="27344C"/>
          <w:sz w:val="22"/>
          <w:szCs w:val="22"/>
        </w:rPr>
        <w:t>Cheltuieli eligibile</w:t>
      </w:r>
    </w:p>
    <w:p w14:paraId="5BAB92BB" w14:textId="77777777" w:rsidR="00CC0DFB" w:rsidRPr="00C77DD5" w:rsidRDefault="00CC0DFB" w:rsidP="00C77DD5">
      <w:pPr>
        <w:pStyle w:val="CommentText"/>
        <w:spacing w:before="0" w:after="0"/>
        <w:ind w:left="284"/>
        <w:jc w:val="both"/>
        <w:rPr>
          <w:rFonts w:ascii="Montserrat" w:hAnsi="Montserrat" w:cs="Arial"/>
          <w:b/>
          <w:bCs/>
          <w:color w:val="27344C"/>
          <w:sz w:val="22"/>
          <w:szCs w:val="22"/>
        </w:rPr>
      </w:pPr>
    </w:p>
    <w:tbl>
      <w:tblPr>
        <w:tblW w:w="14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2127"/>
        <w:gridCol w:w="2101"/>
        <w:gridCol w:w="6828"/>
      </w:tblGrid>
      <w:tr w:rsidR="00C77DD5" w:rsidRPr="00C77DD5" w14:paraId="349CD013" w14:textId="77777777" w:rsidTr="00CC0DFB">
        <w:tc>
          <w:tcPr>
            <w:tcW w:w="3397" w:type="dxa"/>
            <w:vAlign w:val="center"/>
          </w:tcPr>
          <w:p w14:paraId="076A9056" w14:textId="77777777" w:rsidR="00CC0DFB" w:rsidRPr="00C77DD5" w:rsidRDefault="00CC0DFB" w:rsidP="00C77DD5">
            <w:pPr>
              <w:spacing w:line="240" w:lineRule="auto"/>
              <w:ind w:right="175"/>
              <w:jc w:val="center"/>
              <w:rPr>
                <w:rFonts w:ascii="Montserrat" w:hAnsi="Montserrat" w:cs="Arial"/>
                <w:b/>
                <w:bCs/>
                <w:sz w:val="22"/>
                <w:szCs w:val="22"/>
                <w:lang w:val="ro-RO"/>
              </w:rPr>
            </w:pPr>
            <w:r w:rsidRPr="00C77DD5">
              <w:rPr>
                <w:rFonts w:ascii="Montserrat" w:hAnsi="Montserrat" w:cs="Arial"/>
                <w:b/>
                <w:bCs/>
                <w:sz w:val="22"/>
                <w:szCs w:val="22"/>
                <w:lang w:val="ro-RO"/>
              </w:rPr>
              <w:t>Categorie/</w:t>
            </w:r>
          </w:p>
          <w:p w14:paraId="1E2FF45B" w14:textId="77777777" w:rsidR="00CC0DFB" w:rsidRPr="00C77DD5" w:rsidRDefault="00CC0DFB" w:rsidP="00C77DD5">
            <w:pPr>
              <w:spacing w:line="240" w:lineRule="auto"/>
              <w:ind w:right="175"/>
              <w:jc w:val="center"/>
              <w:rPr>
                <w:rFonts w:ascii="Montserrat" w:hAnsi="Montserrat" w:cs="Arial"/>
                <w:b/>
                <w:bCs/>
                <w:sz w:val="22"/>
                <w:szCs w:val="22"/>
                <w:lang w:val="ro-RO"/>
              </w:rPr>
            </w:pPr>
            <w:r w:rsidRPr="00C77DD5">
              <w:rPr>
                <w:rFonts w:ascii="Montserrat" w:hAnsi="Montserrat" w:cs="Arial"/>
                <w:b/>
                <w:bCs/>
                <w:sz w:val="22"/>
                <w:szCs w:val="22"/>
                <w:lang w:val="ro-RO"/>
              </w:rPr>
              <w:t xml:space="preserve">subcategorie </w:t>
            </w:r>
            <w:proofErr w:type="spellStart"/>
            <w:r w:rsidRPr="00C77DD5">
              <w:rPr>
                <w:rFonts w:ascii="Montserrat" w:hAnsi="Montserrat" w:cs="Arial"/>
                <w:b/>
                <w:bCs/>
                <w:sz w:val="22"/>
                <w:szCs w:val="22"/>
                <w:lang w:val="ro-RO"/>
              </w:rPr>
              <w:t>MySMIS</w:t>
            </w:r>
            <w:proofErr w:type="spellEnd"/>
            <w:r w:rsidRPr="00C77DD5">
              <w:rPr>
                <w:rStyle w:val="FootnoteReference"/>
                <w:rFonts w:ascii="Montserrat" w:hAnsi="Montserrat" w:cs="Arial"/>
                <w:b/>
                <w:bCs/>
                <w:sz w:val="22"/>
                <w:szCs w:val="22"/>
                <w:lang w:val="ro-RO"/>
              </w:rPr>
              <w:footnoteReference w:id="1"/>
            </w:r>
          </w:p>
        </w:tc>
        <w:tc>
          <w:tcPr>
            <w:tcW w:w="2127" w:type="dxa"/>
            <w:vAlign w:val="center"/>
          </w:tcPr>
          <w:p w14:paraId="30BE1AFB" w14:textId="77777777" w:rsidR="00CC0DFB" w:rsidRPr="00C77DD5" w:rsidRDefault="00CC0DFB" w:rsidP="00C77DD5">
            <w:pPr>
              <w:spacing w:line="240" w:lineRule="auto"/>
              <w:jc w:val="center"/>
              <w:rPr>
                <w:rFonts w:ascii="Montserrat" w:hAnsi="Montserrat" w:cs="Arial"/>
                <w:b/>
                <w:bCs/>
                <w:sz w:val="22"/>
                <w:szCs w:val="22"/>
                <w:lang w:val="ro-RO"/>
              </w:rPr>
            </w:pPr>
            <w:r w:rsidRPr="00C77DD5">
              <w:rPr>
                <w:rFonts w:ascii="Montserrat" w:hAnsi="Montserrat" w:cs="Arial"/>
                <w:b/>
                <w:bCs/>
                <w:sz w:val="22"/>
                <w:szCs w:val="22"/>
                <w:lang w:val="ro-RO"/>
              </w:rPr>
              <w:t xml:space="preserve">Denumire cheltuială eligibilă </w:t>
            </w:r>
            <w:r w:rsidRPr="00C77DD5">
              <w:rPr>
                <w:rStyle w:val="FootnoteReference"/>
                <w:rFonts w:ascii="Montserrat" w:hAnsi="Montserrat" w:cs="Arial"/>
                <w:b/>
                <w:bCs/>
                <w:sz w:val="22"/>
                <w:szCs w:val="22"/>
                <w:lang w:val="ro-RO"/>
              </w:rPr>
              <w:footnoteReference w:id="2"/>
            </w:r>
          </w:p>
        </w:tc>
        <w:tc>
          <w:tcPr>
            <w:tcW w:w="2101" w:type="dxa"/>
            <w:vAlign w:val="center"/>
          </w:tcPr>
          <w:p w14:paraId="081DD372" w14:textId="77777777" w:rsidR="00CC0DFB" w:rsidRPr="00C77DD5" w:rsidRDefault="00CC0DFB" w:rsidP="00C77DD5">
            <w:pPr>
              <w:spacing w:line="240" w:lineRule="auto"/>
              <w:jc w:val="center"/>
              <w:rPr>
                <w:rFonts w:ascii="Montserrat" w:hAnsi="Montserrat" w:cs="Arial"/>
                <w:b/>
                <w:bCs/>
                <w:sz w:val="22"/>
                <w:szCs w:val="22"/>
                <w:lang w:val="ro-RO"/>
              </w:rPr>
            </w:pPr>
            <w:r w:rsidRPr="00C77DD5">
              <w:rPr>
                <w:rFonts w:ascii="Montserrat" w:hAnsi="Montserrat" w:cs="Arial"/>
                <w:b/>
                <w:bCs/>
                <w:sz w:val="22"/>
                <w:szCs w:val="22"/>
                <w:lang w:val="ro-RO"/>
              </w:rPr>
              <w:t>Limite procentuale</w:t>
            </w:r>
          </w:p>
        </w:tc>
        <w:tc>
          <w:tcPr>
            <w:tcW w:w="6828" w:type="dxa"/>
            <w:vAlign w:val="center"/>
          </w:tcPr>
          <w:p w14:paraId="7B458218" w14:textId="77777777" w:rsidR="00CC0DFB" w:rsidRPr="00C77DD5" w:rsidRDefault="00CC0DFB" w:rsidP="00C77DD5">
            <w:pPr>
              <w:spacing w:line="240" w:lineRule="auto"/>
              <w:jc w:val="center"/>
              <w:rPr>
                <w:rFonts w:ascii="Montserrat" w:hAnsi="Montserrat" w:cs="Arial"/>
                <w:b/>
                <w:bCs/>
                <w:sz w:val="22"/>
                <w:szCs w:val="22"/>
                <w:lang w:val="ro-RO"/>
              </w:rPr>
            </w:pPr>
            <w:r w:rsidRPr="00C77DD5">
              <w:rPr>
                <w:rFonts w:ascii="Montserrat" w:hAnsi="Montserrat" w:cs="Arial"/>
                <w:b/>
                <w:bCs/>
                <w:sz w:val="22"/>
                <w:szCs w:val="22"/>
                <w:lang w:val="ro-RO"/>
              </w:rPr>
              <w:t>Observații</w:t>
            </w:r>
            <w:r w:rsidRPr="00C77DD5">
              <w:rPr>
                <w:rStyle w:val="FootnoteReference"/>
                <w:rFonts w:ascii="Montserrat" w:hAnsi="Montserrat" w:cs="Arial"/>
                <w:b/>
                <w:bCs/>
                <w:sz w:val="22"/>
                <w:szCs w:val="22"/>
                <w:lang w:val="ro-RO"/>
              </w:rPr>
              <w:footnoteReference w:id="3"/>
            </w:r>
          </w:p>
        </w:tc>
      </w:tr>
      <w:tr w:rsidR="00C77DD5" w:rsidRPr="00C77DD5" w14:paraId="34E64A06" w14:textId="77777777" w:rsidTr="00CC0DFB">
        <w:tc>
          <w:tcPr>
            <w:tcW w:w="3397" w:type="dxa"/>
          </w:tcPr>
          <w:p w14:paraId="11FDFAD7" w14:textId="77777777" w:rsidR="00EF116B" w:rsidRPr="00C77DD5" w:rsidRDefault="00EF116B" w:rsidP="00C77DD5">
            <w:pPr>
              <w:spacing w:before="120" w:after="120" w:line="240" w:lineRule="auto"/>
              <w:ind w:right="-386"/>
              <w:rPr>
                <w:rFonts w:ascii="Montserrat" w:eastAsia="Times New Roman" w:hAnsi="Montserrat" w:cs="Arial"/>
                <w:b/>
                <w:bCs/>
                <w:sz w:val="22"/>
                <w:szCs w:val="22"/>
                <w:lang w:val="ro-RO" w:eastAsia="ro-RO"/>
              </w:rPr>
            </w:pPr>
            <w:r w:rsidRPr="00C77DD5">
              <w:rPr>
                <w:rFonts w:ascii="Montserrat" w:hAnsi="Montserrat" w:cs="Arial"/>
                <w:b/>
                <w:bCs/>
                <w:sz w:val="22"/>
                <w:szCs w:val="22"/>
                <w:lang w:val="ro-RO"/>
              </w:rPr>
              <w:t>L</w:t>
            </w:r>
            <w:r w:rsidRPr="00C77DD5">
              <w:rPr>
                <w:rFonts w:ascii="Montserrat" w:eastAsia="Times New Roman" w:hAnsi="Montserrat" w:cs="Arial"/>
                <w:b/>
                <w:bCs/>
                <w:sz w:val="22"/>
                <w:szCs w:val="22"/>
                <w:lang w:val="ro-RO" w:eastAsia="ro-RO"/>
              </w:rPr>
              <w:t>ucrări</w:t>
            </w:r>
          </w:p>
          <w:p w14:paraId="072DA9E5" w14:textId="578CB663" w:rsidR="00EF116B" w:rsidRPr="00C77DD5" w:rsidRDefault="00EF116B" w:rsidP="00C77DD5">
            <w:pPr>
              <w:spacing w:before="120" w:after="120" w:line="240" w:lineRule="auto"/>
              <w:ind w:right="-386"/>
              <w:rPr>
                <w:rFonts w:ascii="Montserrat" w:hAnsi="Montserrat" w:cs="Arial"/>
                <w:b/>
                <w:bCs/>
                <w:sz w:val="22"/>
                <w:szCs w:val="22"/>
                <w:lang w:val="ro-RO"/>
              </w:rPr>
            </w:pPr>
            <w:r w:rsidRPr="00C77DD5">
              <w:rPr>
                <w:rFonts w:ascii="Montserrat" w:eastAsia="Times New Roman" w:hAnsi="Montserrat" w:cs="Arial"/>
                <w:sz w:val="22"/>
                <w:szCs w:val="22"/>
                <w:lang w:val="ro-RO" w:eastAsia="ro-RO"/>
              </w:rPr>
              <w:t>1.2 Amenajarea terenului</w:t>
            </w:r>
          </w:p>
        </w:tc>
        <w:tc>
          <w:tcPr>
            <w:tcW w:w="2127" w:type="dxa"/>
          </w:tcPr>
          <w:p w14:paraId="7DDB6BE9" w14:textId="4C3DDB37" w:rsidR="00EF116B" w:rsidRPr="00C77DD5" w:rsidRDefault="00EF116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Amenajarea terenului</w:t>
            </w:r>
          </w:p>
        </w:tc>
        <w:tc>
          <w:tcPr>
            <w:tcW w:w="2101" w:type="dxa"/>
            <w:vAlign w:val="center"/>
          </w:tcPr>
          <w:p w14:paraId="65C7D2E9" w14:textId="7C0FB25B" w:rsidR="00EF116B" w:rsidRPr="00C77DD5" w:rsidRDefault="00EF116B"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3DF32BDB" w14:textId="0632560A" w:rsidR="003730A0" w:rsidRPr="00C77DD5" w:rsidRDefault="00BD71F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 xml:space="preserve">Se includ cheltuielile efectuate la începutul lucrărilor pentru pregătirea amplasamentului </w:t>
            </w:r>
            <w:r w:rsidR="003730A0" w:rsidRPr="00C77DD5">
              <w:rPr>
                <w:rFonts w:ascii="Montserrat" w:hAnsi="Montserrat" w:cs="Arial"/>
                <w:sz w:val="22"/>
                <w:szCs w:val="22"/>
                <w:lang w:val="ro-RO"/>
              </w:rPr>
              <w:t>– conform HG nr. 907/2016</w:t>
            </w:r>
            <w:r w:rsidRPr="00C77DD5">
              <w:rPr>
                <w:rFonts w:ascii="Montserrat" w:hAnsi="Montserrat" w:cs="Arial"/>
                <w:sz w:val="22"/>
                <w:szCs w:val="22"/>
                <w:lang w:val="ro-RO"/>
              </w:rPr>
              <w:t>.</w:t>
            </w:r>
          </w:p>
        </w:tc>
      </w:tr>
      <w:tr w:rsidR="00C77DD5" w:rsidRPr="00C77DD5" w14:paraId="24EA7655" w14:textId="77777777" w:rsidTr="00A214AB">
        <w:tc>
          <w:tcPr>
            <w:tcW w:w="3397" w:type="dxa"/>
          </w:tcPr>
          <w:p w14:paraId="1223301C" w14:textId="77777777" w:rsidR="00EF116B" w:rsidRPr="00C77DD5" w:rsidRDefault="00EF116B"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hAnsi="Montserrat" w:cs="Arial"/>
                <w:b/>
                <w:bCs/>
                <w:sz w:val="22"/>
                <w:szCs w:val="22"/>
                <w:lang w:val="ro-RO"/>
              </w:rPr>
              <w:t>L</w:t>
            </w:r>
            <w:r w:rsidRPr="00C77DD5">
              <w:rPr>
                <w:rFonts w:ascii="Montserrat" w:eastAsia="Times New Roman" w:hAnsi="Montserrat" w:cs="Arial"/>
                <w:b/>
                <w:bCs/>
                <w:sz w:val="22"/>
                <w:szCs w:val="22"/>
                <w:lang w:val="ro-RO" w:eastAsia="ro-RO"/>
              </w:rPr>
              <w:t>ucrări</w:t>
            </w:r>
          </w:p>
          <w:p w14:paraId="160A404A" w14:textId="6AF954D2" w:rsidR="00EF116B" w:rsidRPr="00C77DD5" w:rsidRDefault="00EF116B" w:rsidP="00C77DD5">
            <w:pPr>
              <w:spacing w:before="120" w:after="120" w:line="240" w:lineRule="auto"/>
              <w:jc w:val="both"/>
              <w:rPr>
                <w:rFonts w:ascii="Montserrat" w:hAnsi="Montserrat" w:cs="Arial"/>
                <w:b/>
                <w:bCs/>
                <w:sz w:val="22"/>
                <w:szCs w:val="22"/>
                <w:lang w:val="ro-RO"/>
              </w:rPr>
            </w:pPr>
            <w:r w:rsidRPr="00C77DD5">
              <w:rPr>
                <w:rFonts w:ascii="Montserrat" w:hAnsi="Montserrat" w:cs="Arial"/>
                <w:sz w:val="22"/>
                <w:szCs w:val="22"/>
                <w:lang w:val="ro-RO"/>
              </w:rPr>
              <w:t xml:space="preserve">1.3 Amenajări pentru </w:t>
            </w:r>
            <w:proofErr w:type="spellStart"/>
            <w:r w:rsidRPr="00C77DD5">
              <w:rPr>
                <w:rFonts w:ascii="Montserrat" w:hAnsi="Montserrat" w:cs="Arial"/>
                <w:sz w:val="22"/>
                <w:szCs w:val="22"/>
                <w:lang w:val="ro-RO"/>
              </w:rPr>
              <w:t>protecţia</w:t>
            </w:r>
            <w:proofErr w:type="spellEnd"/>
            <w:r w:rsidRPr="00C77DD5">
              <w:rPr>
                <w:rFonts w:ascii="Montserrat" w:hAnsi="Montserrat" w:cs="Arial"/>
                <w:sz w:val="22"/>
                <w:szCs w:val="22"/>
                <w:lang w:val="ro-RO"/>
              </w:rPr>
              <w:t xml:space="preserve"> mediului </w:t>
            </w:r>
            <w:proofErr w:type="spellStart"/>
            <w:r w:rsidRPr="00C77DD5">
              <w:rPr>
                <w:rFonts w:ascii="Montserrat" w:hAnsi="Montserrat" w:cs="Arial"/>
                <w:sz w:val="22"/>
                <w:szCs w:val="22"/>
                <w:lang w:val="ro-RO"/>
              </w:rPr>
              <w:t>şi</w:t>
            </w:r>
            <w:proofErr w:type="spellEnd"/>
            <w:r w:rsidRPr="00C77DD5">
              <w:rPr>
                <w:rFonts w:ascii="Montserrat" w:hAnsi="Montserrat" w:cs="Arial"/>
                <w:sz w:val="22"/>
                <w:szCs w:val="22"/>
                <w:lang w:val="ro-RO"/>
              </w:rPr>
              <w:t xml:space="preserve"> aducerea la starea </w:t>
            </w:r>
            <w:proofErr w:type="spellStart"/>
            <w:r w:rsidRPr="00C77DD5">
              <w:rPr>
                <w:rFonts w:ascii="Montserrat" w:hAnsi="Montserrat" w:cs="Arial"/>
                <w:sz w:val="22"/>
                <w:szCs w:val="22"/>
                <w:lang w:val="ro-RO"/>
              </w:rPr>
              <w:t>iniţială</w:t>
            </w:r>
            <w:proofErr w:type="spellEnd"/>
          </w:p>
        </w:tc>
        <w:tc>
          <w:tcPr>
            <w:tcW w:w="2127" w:type="dxa"/>
          </w:tcPr>
          <w:p w14:paraId="225118BF" w14:textId="7A37F465" w:rsidR="00EF116B" w:rsidRPr="00C77DD5" w:rsidRDefault="00EF116B" w:rsidP="00C77DD5">
            <w:pPr>
              <w:spacing w:before="120" w:after="120" w:line="240" w:lineRule="auto"/>
              <w:jc w:val="both"/>
              <w:rPr>
                <w:rFonts w:ascii="Montserrat" w:hAnsi="Montserrat" w:cs="Arial"/>
                <w:b/>
                <w:bCs/>
                <w:sz w:val="22"/>
                <w:szCs w:val="22"/>
                <w:lang w:val="ro-RO"/>
              </w:rPr>
            </w:pPr>
            <w:r w:rsidRPr="00C77DD5">
              <w:rPr>
                <w:rFonts w:ascii="Montserrat" w:hAnsi="Montserrat" w:cs="Arial"/>
                <w:sz w:val="22"/>
                <w:szCs w:val="22"/>
                <w:lang w:val="ro-RO"/>
              </w:rPr>
              <w:t xml:space="preserve">Amenajări pentru </w:t>
            </w:r>
            <w:proofErr w:type="spellStart"/>
            <w:r w:rsidRPr="00C77DD5">
              <w:rPr>
                <w:rFonts w:ascii="Montserrat" w:hAnsi="Montserrat" w:cs="Arial"/>
                <w:sz w:val="22"/>
                <w:szCs w:val="22"/>
                <w:lang w:val="ro-RO"/>
              </w:rPr>
              <w:t>protecţia</w:t>
            </w:r>
            <w:proofErr w:type="spellEnd"/>
            <w:r w:rsidRPr="00C77DD5">
              <w:rPr>
                <w:rFonts w:ascii="Montserrat" w:hAnsi="Montserrat" w:cs="Arial"/>
                <w:sz w:val="22"/>
                <w:szCs w:val="22"/>
                <w:lang w:val="ro-RO"/>
              </w:rPr>
              <w:t xml:space="preserve"> mediului </w:t>
            </w:r>
            <w:proofErr w:type="spellStart"/>
            <w:r w:rsidRPr="00C77DD5">
              <w:rPr>
                <w:rFonts w:ascii="Montserrat" w:hAnsi="Montserrat" w:cs="Arial"/>
                <w:sz w:val="22"/>
                <w:szCs w:val="22"/>
                <w:lang w:val="ro-RO"/>
              </w:rPr>
              <w:t>şi</w:t>
            </w:r>
            <w:proofErr w:type="spellEnd"/>
            <w:r w:rsidRPr="00C77DD5">
              <w:rPr>
                <w:rFonts w:ascii="Montserrat" w:hAnsi="Montserrat" w:cs="Arial"/>
                <w:sz w:val="22"/>
                <w:szCs w:val="22"/>
                <w:lang w:val="ro-RO"/>
              </w:rPr>
              <w:t xml:space="preserve"> aducerea la starea </w:t>
            </w:r>
            <w:proofErr w:type="spellStart"/>
            <w:r w:rsidRPr="00C77DD5">
              <w:rPr>
                <w:rFonts w:ascii="Montserrat" w:hAnsi="Montserrat" w:cs="Arial"/>
                <w:sz w:val="22"/>
                <w:szCs w:val="22"/>
                <w:lang w:val="ro-RO"/>
              </w:rPr>
              <w:t>iniţială</w:t>
            </w:r>
            <w:proofErr w:type="spellEnd"/>
          </w:p>
        </w:tc>
        <w:tc>
          <w:tcPr>
            <w:tcW w:w="2101" w:type="dxa"/>
            <w:vAlign w:val="center"/>
          </w:tcPr>
          <w:p w14:paraId="1C2F2444" w14:textId="4FA7CD7D" w:rsidR="00EF116B" w:rsidRPr="00C77DD5" w:rsidRDefault="00EF116B" w:rsidP="00C77DD5">
            <w:pPr>
              <w:spacing w:line="240" w:lineRule="auto"/>
              <w:jc w:val="center"/>
              <w:rPr>
                <w:rFonts w:ascii="Montserrat" w:hAnsi="Montserrat" w:cs="Arial"/>
                <w:b/>
                <w:bCs/>
                <w:sz w:val="22"/>
                <w:szCs w:val="22"/>
                <w:lang w:val="ro-RO"/>
              </w:rPr>
            </w:pPr>
            <w:r w:rsidRPr="00C77DD5">
              <w:rPr>
                <w:rFonts w:ascii="Montserrat" w:hAnsi="Montserrat" w:cs="Arial"/>
                <w:sz w:val="22"/>
                <w:szCs w:val="22"/>
                <w:lang w:val="ro-RO"/>
              </w:rPr>
              <w:t>-</w:t>
            </w:r>
          </w:p>
        </w:tc>
        <w:tc>
          <w:tcPr>
            <w:tcW w:w="6828" w:type="dxa"/>
          </w:tcPr>
          <w:p w14:paraId="578F061D" w14:textId="3C6D29BB" w:rsidR="003730A0" w:rsidRPr="00C77DD5" w:rsidRDefault="00EF116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 xml:space="preserve">Se includ cheltuielile efectuate pentru lucrări </w:t>
            </w:r>
            <w:proofErr w:type="spellStart"/>
            <w:r w:rsidRPr="00C77DD5">
              <w:rPr>
                <w:rFonts w:ascii="Montserrat" w:hAnsi="Montserrat" w:cs="Arial"/>
                <w:sz w:val="22"/>
                <w:szCs w:val="22"/>
                <w:lang w:val="ro-RO"/>
              </w:rPr>
              <w:t>şi</w:t>
            </w:r>
            <w:proofErr w:type="spellEnd"/>
            <w:r w:rsidRPr="00C77DD5">
              <w:rPr>
                <w:rFonts w:ascii="Montserrat" w:hAnsi="Montserrat" w:cs="Arial"/>
                <w:sz w:val="22"/>
                <w:szCs w:val="22"/>
                <w:lang w:val="ro-RO"/>
              </w:rPr>
              <w:t xml:space="preserve"> </w:t>
            </w:r>
            <w:proofErr w:type="spellStart"/>
            <w:r w:rsidRPr="00C77DD5">
              <w:rPr>
                <w:rFonts w:ascii="Montserrat" w:hAnsi="Montserrat" w:cs="Arial"/>
                <w:sz w:val="22"/>
                <w:szCs w:val="22"/>
                <w:lang w:val="ro-RO"/>
              </w:rPr>
              <w:t>acţiuni</w:t>
            </w:r>
            <w:proofErr w:type="spellEnd"/>
            <w:r w:rsidRPr="00C77DD5">
              <w:rPr>
                <w:rFonts w:ascii="Montserrat" w:hAnsi="Montserrat" w:cs="Arial"/>
                <w:sz w:val="22"/>
                <w:szCs w:val="22"/>
                <w:lang w:val="ro-RO"/>
              </w:rPr>
              <w:t xml:space="preserve"> de </w:t>
            </w:r>
            <w:proofErr w:type="spellStart"/>
            <w:r w:rsidRPr="00C77DD5">
              <w:rPr>
                <w:rFonts w:ascii="Montserrat" w:hAnsi="Montserrat" w:cs="Arial"/>
                <w:sz w:val="22"/>
                <w:szCs w:val="22"/>
                <w:lang w:val="ro-RO"/>
              </w:rPr>
              <w:t>protecţia</w:t>
            </w:r>
            <w:proofErr w:type="spellEnd"/>
            <w:r w:rsidRPr="00C77DD5">
              <w:rPr>
                <w:rFonts w:ascii="Montserrat" w:hAnsi="Montserrat" w:cs="Arial"/>
                <w:sz w:val="22"/>
                <w:szCs w:val="22"/>
                <w:lang w:val="ro-RO"/>
              </w:rPr>
              <w:t xml:space="preserve"> mediului și de aducere la starea inițială, inclusiv pentru refacerea cadrului natural după terminarea lucrărilor, ca de exemplu: plantare de copaci, reamenajare spații verzi, reintroducerea în circuitul agricol a suprafețelor scoase temporar din uz, lucrări/acțiuni pentru protecția mediului.</w:t>
            </w:r>
          </w:p>
        </w:tc>
      </w:tr>
      <w:tr w:rsidR="00C77DD5" w:rsidRPr="00C77DD5" w14:paraId="6DAC7676" w14:textId="77777777" w:rsidTr="00A214AB">
        <w:tc>
          <w:tcPr>
            <w:tcW w:w="3397" w:type="dxa"/>
          </w:tcPr>
          <w:p w14:paraId="331801CF" w14:textId="77777777" w:rsidR="00EF116B" w:rsidRPr="00C77DD5" w:rsidRDefault="00EF116B"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hAnsi="Montserrat" w:cs="Arial"/>
                <w:b/>
                <w:bCs/>
                <w:sz w:val="22"/>
                <w:szCs w:val="22"/>
                <w:lang w:val="ro-RO"/>
              </w:rPr>
              <w:t>L</w:t>
            </w:r>
            <w:r w:rsidRPr="00C77DD5">
              <w:rPr>
                <w:rFonts w:ascii="Montserrat" w:eastAsia="Times New Roman" w:hAnsi="Montserrat" w:cs="Arial"/>
                <w:b/>
                <w:bCs/>
                <w:sz w:val="22"/>
                <w:szCs w:val="22"/>
                <w:lang w:val="ro-RO" w:eastAsia="ro-RO"/>
              </w:rPr>
              <w:t>ucrări</w:t>
            </w:r>
          </w:p>
          <w:p w14:paraId="174632C3" w14:textId="3B0A2B54" w:rsidR="00EF116B" w:rsidRPr="00C77DD5" w:rsidRDefault="00EF116B" w:rsidP="00C77DD5">
            <w:pPr>
              <w:spacing w:before="120" w:after="120" w:line="240" w:lineRule="auto"/>
              <w:jc w:val="both"/>
              <w:rPr>
                <w:rFonts w:ascii="Montserrat" w:hAnsi="Montserrat" w:cs="Arial"/>
                <w:b/>
                <w:bCs/>
                <w:sz w:val="22"/>
                <w:szCs w:val="22"/>
                <w:lang w:val="ro-RO"/>
              </w:rPr>
            </w:pPr>
            <w:r w:rsidRPr="00C77DD5">
              <w:rPr>
                <w:rFonts w:ascii="Montserrat" w:hAnsi="Montserrat" w:cs="Arial"/>
                <w:sz w:val="22"/>
                <w:szCs w:val="22"/>
                <w:lang w:val="ro-RO"/>
              </w:rPr>
              <w:t>1.4 Cheltuieli pentru relocarea/protecția utilităților</w:t>
            </w:r>
          </w:p>
        </w:tc>
        <w:tc>
          <w:tcPr>
            <w:tcW w:w="2127" w:type="dxa"/>
          </w:tcPr>
          <w:p w14:paraId="7B16235A" w14:textId="3775B083" w:rsidR="00A01E4A" w:rsidRPr="00C77DD5" w:rsidRDefault="00EF116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Cheltuieli pentru relocarea/ protecția utilităților</w:t>
            </w:r>
          </w:p>
        </w:tc>
        <w:tc>
          <w:tcPr>
            <w:tcW w:w="2101" w:type="dxa"/>
            <w:vAlign w:val="center"/>
          </w:tcPr>
          <w:p w14:paraId="1B571C99" w14:textId="2D50D51C" w:rsidR="00EF116B" w:rsidRPr="00C77DD5" w:rsidRDefault="00EF116B" w:rsidP="00C77DD5">
            <w:pPr>
              <w:spacing w:line="240" w:lineRule="auto"/>
              <w:jc w:val="center"/>
              <w:rPr>
                <w:rFonts w:ascii="Montserrat" w:hAnsi="Montserrat" w:cs="Arial"/>
                <w:b/>
                <w:bCs/>
                <w:sz w:val="22"/>
                <w:szCs w:val="22"/>
                <w:lang w:val="ro-RO"/>
              </w:rPr>
            </w:pPr>
            <w:r w:rsidRPr="00C77DD5">
              <w:rPr>
                <w:rFonts w:ascii="Montserrat" w:hAnsi="Montserrat" w:cs="Arial"/>
                <w:sz w:val="22"/>
                <w:szCs w:val="22"/>
                <w:lang w:val="ro-RO"/>
              </w:rPr>
              <w:t>-</w:t>
            </w:r>
          </w:p>
        </w:tc>
        <w:tc>
          <w:tcPr>
            <w:tcW w:w="6828" w:type="dxa"/>
          </w:tcPr>
          <w:p w14:paraId="77F0D872" w14:textId="2A8D8C4D" w:rsidR="003730A0" w:rsidRPr="00C77DD5" w:rsidRDefault="00EF116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Se includ cheltuielile pentru relocarea/</w:t>
            </w:r>
            <w:proofErr w:type="spellStart"/>
            <w:r w:rsidRPr="00C77DD5">
              <w:rPr>
                <w:rFonts w:ascii="Montserrat" w:hAnsi="Montserrat" w:cs="Arial"/>
                <w:sz w:val="22"/>
                <w:szCs w:val="22"/>
                <w:lang w:val="ro-RO"/>
              </w:rPr>
              <w:t>protecţia</w:t>
            </w:r>
            <w:proofErr w:type="spellEnd"/>
            <w:r w:rsidRPr="00C77DD5">
              <w:rPr>
                <w:rFonts w:ascii="Montserrat" w:hAnsi="Montserrat" w:cs="Arial"/>
                <w:sz w:val="22"/>
                <w:szCs w:val="22"/>
                <w:lang w:val="ro-RO"/>
              </w:rPr>
              <w:t xml:space="preserve"> </w:t>
            </w:r>
            <w:proofErr w:type="spellStart"/>
            <w:r w:rsidRPr="00C77DD5">
              <w:rPr>
                <w:rFonts w:ascii="Montserrat" w:hAnsi="Montserrat" w:cs="Arial"/>
                <w:sz w:val="22"/>
                <w:szCs w:val="22"/>
                <w:lang w:val="ro-RO"/>
              </w:rPr>
              <w:t>utilităţilor</w:t>
            </w:r>
            <w:proofErr w:type="spellEnd"/>
            <w:r w:rsidRPr="00C77DD5">
              <w:rPr>
                <w:rFonts w:ascii="Montserrat" w:hAnsi="Montserrat" w:cs="Arial"/>
                <w:sz w:val="22"/>
                <w:szCs w:val="22"/>
                <w:lang w:val="ro-RO"/>
              </w:rPr>
              <w:t xml:space="preserve">: devieri </w:t>
            </w:r>
            <w:proofErr w:type="spellStart"/>
            <w:r w:rsidRPr="00C77DD5">
              <w:rPr>
                <w:rFonts w:ascii="Montserrat" w:hAnsi="Montserrat" w:cs="Arial"/>
                <w:sz w:val="22"/>
                <w:szCs w:val="22"/>
                <w:lang w:val="ro-RO"/>
              </w:rPr>
              <w:t>reţele</w:t>
            </w:r>
            <w:proofErr w:type="spellEnd"/>
            <w:r w:rsidRPr="00C77DD5">
              <w:rPr>
                <w:rFonts w:ascii="Montserrat" w:hAnsi="Montserrat" w:cs="Arial"/>
                <w:sz w:val="22"/>
                <w:szCs w:val="22"/>
                <w:lang w:val="ro-RO"/>
              </w:rPr>
              <w:t xml:space="preserve"> de </w:t>
            </w:r>
            <w:proofErr w:type="spellStart"/>
            <w:r w:rsidRPr="00C77DD5">
              <w:rPr>
                <w:rFonts w:ascii="Montserrat" w:hAnsi="Montserrat" w:cs="Arial"/>
                <w:sz w:val="22"/>
                <w:szCs w:val="22"/>
                <w:lang w:val="ro-RO"/>
              </w:rPr>
              <w:t>utilităţi</w:t>
            </w:r>
            <w:proofErr w:type="spellEnd"/>
            <w:r w:rsidRPr="00C77DD5">
              <w:rPr>
                <w:rFonts w:ascii="Montserrat" w:hAnsi="Montserrat" w:cs="Arial"/>
                <w:sz w:val="22"/>
                <w:szCs w:val="22"/>
                <w:lang w:val="ro-RO"/>
              </w:rPr>
              <w:t xml:space="preserve"> din amplasament.</w:t>
            </w:r>
          </w:p>
        </w:tc>
      </w:tr>
      <w:tr w:rsidR="00C77DD5" w:rsidRPr="00C77DD5" w14:paraId="6BA194D9" w14:textId="77777777" w:rsidTr="00A214AB">
        <w:tc>
          <w:tcPr>
            <w:tcW w:w="3397" w:type="dxa"/>
          </w:tcPr>
          <w:p w14:paraId="51A49A20" w14:textId="77777777" w:rsidR="00EF116B" w:rsidRPr="00C77DD5" w:rsidRDefault="00EF116B"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hAnsi="Montserrat" w:cs="Arial"/>
                <w:b/>
                <w:bCs/>
                <w:sz w:val="22"/>
                <w:szCs w:val="22"/>
                <w:lang w:val="ro-RO"/>
              </w:rPr>
              <w:t>L</w:t>
            </w:r>
            <w:r w:rsidRPr="00C77DD5">
              <w:rPr>
                <w:rFonts w:ascii="Montserrat" w:eastAsia="Times New Roman" w:hAnsi="Montserrat" w:cs="Arial"/>
                <w:b/>
                <w:bCs/>
                <w:sz w:val="22"/>
                <w:szCs w:val="22"/>
                <w:lang w:val="ro-RO" w:eastAsia="ro-RO"/>
              </w:rPr>
              <w:t>ucrări</w:t>
            </w:r>
          </w:p>
          <w:p w14:paraId="3DE51B00" w14:textId="4B8B985A" w:rsidR="00EF116B" w:rsidRPr="00C77DD5" w:rsidRDefault="00EF116B" w:rsidP="00C77DD5">
            <w:pPr>
              <w:spacing w:before="120" w:after="120" w:line="240" w:lineRule="auto"/>
              <w:jc w:val="both"/>
              <w:rPr>
                <w:rFonts w:ascii="Montserrat" w:hAnsi="Montserrat" w:cs="Arial"/>
                <w:b/>
                <w:bCs/>
                <w:sz w:val="22"/>
                <w:szCs w:val="22"/>
                <w:lang w:val="ro-RO"/>
              </w:rPr>
            </w:pPr>
            <w:r w:rsidRPr="00C77DD5">
              <w:rPr>
                <w:rFonts w:ascii="Montserrat" w:hAnsi="Montserrat" w:cs="Arial"/>
                <w:sz w:val="22"/>
                <w:szCs w:val="22"/>
                <w:lang w:val="ro-RO"/>
              </w:rPr>
              <w:lastRenderedPageBreak/>
              <w:t>2. Cheltuieli pentru asigurarea utilităților necesare obiectivului de investiții</w:t>
            </w:r>
          </w:p>
        </w:tc>
        <w:tc>
          <w:tcPr>
            <w:tcW w:w="2127" w:type="dxa"/>
          </w:tcPr>
          <w:p w14:paraId="10A907D0" w14:textId="77777777" w:rsidR="00EF116B" w:rsidRPr="00C77DD5" w:rsidRDefault="00EF116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lastRenderedPageBreak/>
              <w:t xml:space="preserve">Cheltuieli pentru asigurarea </w:t>
            </w:r>
            <w:r w:rsidRPr="00C77DD5">
              <w:rPr>
                <w:rFonts w:ascii="Montserrat" w:hAnsi="Montserrat" w:cs="Arial"/>
                <w:sz w:val="22"/>
                <w:szCs w:val="22"/>
                <w:lang w:val="ro-RO"/>
              </w:rPr>
              <w:lastRenderedPageBreak/>
              <w:t>utilităților necesare obiectivului de investiții</w:t>
            </w:r>
          </w:p>
          <w:p w14:paraId="1949A4CC" w14:textId="16A68E60" w:rsidR="00A01E4A" w:rsidRPr="00C77DD5" w:rsidRDefault="00A01E4A" w:rsidP="00C77DD5">
            <w:pPr>
              <w:spacing w:before="120" w:after="120" w:line="240" w:lineRule="auto"/>
              <w:jc w:val="both"/>
              <w:rPr>
                <w:rFonts w:ascii="Montserrat" w:hAnsi="Montserrat" w:cs="Arial"/>
                <w:b/>
                <w:bCs/>
                <w:sz w:val="22"/>
                <w:szCs w:val="22"/>
                <w:lang w:val="ro-RO"/>
              </w:rPr>
            </w:pPr>
          </w:p>
        </w:tc>
        <w:tc>
          <w:tcPr>
            <w:tcW w:w="2101" w:type="dxa"/>
            <w:vAlign w:val="center"/>
          </w:tcPr>
          <w:p w14:paraId="3943D8C3" w14:textId="0EB0C9CD" w:rsidR="00EF116B" w:rsidRPr="00C77DD5" w:rsidRDefault="00EF116B" w:rsidP="00C77DD5">
            <w:pPr>
              <w:spacing w:line="240" w:lineRule="auto"/>
              <w:jc w:val="center"/>
              <w:rPr>
                <w:rFonts w:ascii="Montserrat" w:hAnsi="Montserrat" w:cs="Arial"/>
                <w:b/>
                <w:bCs/>
                <w:sz w:val="22"/>
                <w:szCs w:val="22"/>
                <w:lang w:val="ro-RO"/>
              </w:rPr>
            </w:pPr>
            <w:r w:rsidRPr="00C77DD5">
              <w:rPr>
                <w:rFonts w:ascii="Montserrat" w:hAnsi="Montserrat" w:cs="Arial"/>
                <w:sz w:val="22"/>
                <w:szCs w:val="22"/>
                <w:lang w:val="ro-RO"/>
              </w:rPr>
              <w:lastRenderedPageBreak/>
              <w:t>-</w:t>
            </w:r>
          </w:p>
        </w:tc>
        <w:tc>
          <w:tcPr>
            <w:tcW w:w="6828" w:type="dxa"/>
          </w:tcPr>
          <w:p w14:paraId="2F3A778B" w14:textId="77777777" w:rsidR="00EF116B" w:rsidRPr="00C77DD5" w:rsidRDefault="00EF116B"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 xml:space="preserve">Se includ cheltuielile aferente asigurării cu </w:t>
            </w:r>
            <w:proofErr w:type="spellStart"/>
            <w:r w:rsidRPr="00C77DD5">
              <w:rPr>
                <w:rFonts w:ascii="Montserrat" w:hAnsi="Montserrat" w:cs="Arial"/>
                <w:sz w:val="22"/>
                <w:szCs w:val="22"/>
                <w:lang w:val="ro-RO"/>
              </w:rPr>
              <w:t>utilităţile</w:t>
            </w:r>
            <w:proofErr w:type="spellEnd"/>
            <w:r w:rsidRPr="00C77DD5">
              <w:rPr>
                <w:rFonts w:ascii="Montserrat" w:hAnsi="Montserrat" w:cs="Arial"/>
                <w:sz w:val="22"/>
                <w:szCs w:val="22"/>
                <w:lang w:val="ro-RO"/>
              </w:rPr>
              <w:t xml:space="preserve"> necesare </w:t>
            </w:r>
            <w:proofErr w:type="spellStart"/>
            <w:r w:rsidRPr="00C77DD5">
              <w:rPr>
                <w:rFonts w:ascii="Montserrat" w:hAnsi="Montserrat" w:cs="Arial"/>
                <w:sz w:val="22"/>
                <w:szCs w:val="22"/>
                <w:lang w:val="ro-RO"/>
              </w:rPr>
              <w:t>funcţionării</w:t>
            </w:r>
            <w:proofErr w:type="spellEnd"/>
            <w:r w:rsidRPr="00C77DD5">
              <w:rPr>
                <w:rFonts w:ascii="Montserrat" w:hAnsi="Montserrat" w:cs="Arial"/>
                <w:sz w:val="22"/>
                <w:szCs w:val="22"/>
                <w:lang w:val="ro-RO"/>
              </w:rPr>
              <w:t xml:space="preserve"> obiectivului de </w:t>
            </w:r>
            <w:proofErr w:type="spellStart"/>
            <w:r w:rsidRPr="00C77DD5">
              <w:rPr>
                <w:rFonts w:ascii="Montserrat" w:hAnsi="Montserrat" w:cs="Arial"/>
                <w:sz w:val="22"/>
                <w:szCs w:val="22"/>
                <w:lang w:val="ro-RO"/>
              </w:rPr>
              <w:t>investiţie</w:t>
            </w:r>
            <w:proofErr w:type="spellEnd"/>
            <w:r w:rsidRPr="00C77DD5">
              <w:rPr>
                <w:rFonts w:ascii="Montserrat" w:hAnsi="Montserrat" w:cs="Arial"/>
                <w:sz w:val="22"/>
                <w:szCs w:val="22"/>
                <w:lang w:val="ro-RO"/>
              </w:rPr>
              <w:t xml:space="preserve">, care se </w:t>
            </w:r>
            <w:r w:rsidRPr="00C77DD5">
              <w:rPr>
                <w:rFonts w:ascii="Montserrat" w:hAnsi="Montserrat" w:cs="Arial"/>
                <w:sz w:val="22"/>
                <w:szCs w:val="22"/>
                <w:lang w:val="ro-RO"/>
              </w:rPr>
              <w:lastRenderedPageBreak/>
              <w:t xml:space="preserve">execută pe amplasamentul delimitat din punct de vedere juridic, ca </w:t>
            </w:r>
            <w:proofErr w:type="spellStart"/>
            <w:r w:rsidRPr="00C77DD5">
              <w:rPr>
                <w:rFonts w:ascii="Montserrat" w:hAnsi="Montserrat" w:cs="Arial"/>
                <w:sz w:val="22"/>
                <w:szCs w:val="22"/>
                <w:lang w:val="ro-RO"/>
              </w:rPr>
              <w:t>aparţinând</w:t>
            </w:r>
            <w:proofErr w:type="spellEnd"/>
            <w:r w:rsidRPr="00C77DD5">
              <w:rPr>
                <w:rFonts w:ascii="Montserrat" w:hAnsi="Montserrat" w:cs="Arial"/>
                <w:sz w:val="22"/>
                <w:szCs w:val="22"/>
                <w:lang w:val="ro-RO"/>
              </w:rPr>
              <w:t xml:space="preserve"> obiectivului de </w:t>
            </w:r>
            <w:proofErr w:type="spellStart"/>
            <w:r w:rsidRPr="00C77DD5">
              <w:rPr>
                <w:rFonts w:ascii="Montserrat" w:hAnsi="Montserrat" w:cs="Arial"/>
                <w:sz w:val="22"/>
                <w:szCs w:val="22"/>
                <w:lang w:val="ro-RO"/>
              </w:rPr>
              <w:t>investiţie</w:t>
            </w:r>
            <w:proofErr w:type="spellEnd"/>
            <w:r w:rsidRPr="00C77DD5">
              <w:rPr>
                <w:rFonts w:ascii="Montserrat" w:hAnsi="Montserrat" w:cs="Arial"/>
                <w:sz w:val="22"/>
                <w:szCs w:val="22"/>
                <w:lang w:val="ro-RO"/>
              </w:rPr>
              <w:t xml:space="preserve">, precum </w:t>
            </w:r>
            <w:proofErr w:type="spellStart"/>
            <w:r w:rsidRPr="00C77DD5">
              <w:rPr>
                <w:rFonts w:ascii="Montserrat" w:hAnsi="Montserrat" w:cs="Arial"/>
                <w:sz w:val="22"/>
                <w:szCs w:val="22"/>
                <w:lang w:val="ro-RO"/>
              </w:rPr>
              <w:t>şi</w:t>
            </w:r>
            <w:proofErr w:type="spellEnd"/>
            <w:r w:rsidRPr="00C77DD5">
              <w:rPr>
                <w:rFonts w:ascii="Montserrat" w:hAnsi="Montserrat" w:cs="Arial"/>
                <w:sz w:val="22"/>
                <w:szCs w:val="22"/>
                <w:lang w:val="ro-RO"/>
              </w:rPr>
              <w:t xml:space="preserve"> cheltuielile aferente racordării la </w:t>
            </w:r>
            <w:proofErr w:type="spellStart"/>
            <w:r w:rsidRPr="00C77DD5">
              <w:rPr>
                <w:rFonts w:ascii="Montserrat" w:hAnsi="Montserrat" w:cs="Arial"/>
                <w:sz w:val="22"/>
                <w:szCs w:val="22"/>
                <w:lang w:val="ro-RO"/>
              </w:rPr>
              <w:t>reţelele</w:t>
            </w:r>
            <w:proofErr w:type="spellEnd"/>
            <w:r w:rsidRPr="00C77DD5">
              <w:rPr>
                <w:rFonts w:ascii="Montserrat" w:hAnsi="Montserrat" w:cs="Arial"/>
                <w:sz w:val="22"/>
                <w:szCs w:val="22"/>
                <w:lang w:val="ro-RO"/>
              </w:rPr>
              <w:t xml:space="preserve"> de </w:t>
            </w:r>
            <w:proofErr w:type="spellStart"/>
            <w:r w:rsidRPr="00C77DD5">
              <w:rPr>
                <w:rFonts w:ascii="Montserrat" w:hAnsi="Montserrat" w:cs="Arial"/>
                <w:sz w:val="22"/>
                <w:szCs w:val="22"/>
                <w:lang w:val="ro-RO"/>
              </w:rPr>
              <w:t>utilităţi</w:t>
            </w:r>
            <w:proofErr w:type="spellEnd"/>
            <w:r w:rsidRPr="00C77DD5">
              <w:rPr>
                <w:rFonts w:ascii="Montserrat" w:hAnsi="Montserrat" w:cs="Arial"/>
                <w:sz w:val="22"/>
                <w:szCs w:val="22"/>
                <w:lang w:val="ro-RO"/>
              </w:rPr>
              <w:t xml:space="preserve"> precum: </w:t>
            </w:r>
          </w:p>
          <w:p w14:paraId="7108E091" w14:textId="77777777" w:rsidR="00EF116B"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 xml:space="preserve">alimentare cu apă; </w:t>
            </w:r>
          </w:p>
          <w:p w14:paraId="7C9C090B" w14:textId="77777777" w:rsidR="00EF116B"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 xml:space="preserve">canalizare; </w:t>
            </w:r>
          </w:p>
          <w:p w14:paraId="0913DA45" w14:textId="77777777" w:rsidR="00EF116B"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 xml:space="preserve">alimentare cu gaze naturale; </w:t>
            </w:r>
          </w:p>
          <w:p w14:paraId="59A93280" w14:textId="77777777" w:rsidR="00EF116B"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 xml:space="preserve">agent termic; </w:t>
            </w:r>
          </w:p>
          <w:p w14:paraId="4B03437F" w14:textId="77777777" w:rsidR="00EF116B"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 xml:space="preserve">energie electrică; </w:t>
            </w:r>
          </w:p>
          <w:p w14:paraId="574147A9" w14:textId="77777777" w:rsidR="00EF116B"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telecomunicații;</w:t>
            </w:r>
          </w:p>
          <w:p w14:paraId="7ADF8295" w14:textId="259B7C80" w:rsidR="003730A0" w:rsidRPr="00C77DD5" w:rsidRDefault="00EF116B" w:rsidP="00C77DD5">
            <w:pPr>
              <w:pStyle w:val="ListParagraph"/>
              <w:numPr>
                <w:ilvl w:val="0"/>
                <w:numId w:val="13"/>
              </w:numPr>
              <w:spacing w:before="120" w:after="120"/>
              <w:ind w:left="322" w:hanging="284"/>
              <w:rPr>
                <w:rFonts w:ascii="Montserrat" w:hAnsi="Montserrat" w:cs="Arial"/>
                <w:color w:val="27344C"/>
                <w:sz w:val="22"/>
                <w:szCs w:val="22"/>
              </w:rPr>
            </w:pPr>
            <w:r w:rsidRPr="00C77DD5">
              <w:rPr>
                <w:rFonts w:ascii="Montserrat" w:hAnsi="Montserrat" w:cs="Arial"/>
                <w:color w:val="27344C"/>
                <w:sz w:val="22"/>
                <w:szCs w:val="22"/>
              </w:rPr>
              <w:t>alte utilități.</w:t>
            </w:r>
          </w:p>
        </w:tc>
      </w:tr>
      <w:tr w:rsidR="00C77DD5" w:rsidRPr="00C77DD5" w14:paraId="586E338E" w14:textId="77777777" w:rsidTr="004C7FCE">
        <w:tc>
          <w:tcPr>
            <w:tcW w:w="3397" w:type="dxa"/>
          </w:tcPr>
          <w:p w14:paraId="509E6DB8" w14:textId="77777777" w:rsidR="003F2156" w:rsidRPr="00C77DD5" w:rsidRDefault="003F2156" w:rsidP="00C77DD5">
            <w:pPr>
              <w:tabs>
                <w:tab w:val="right" w:pos="2008"/>
              </w:tabs>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lastRenderedPageBreak/>
              <w:t>Servicii</w:t>
            </w:r>
            <w:r w:rsidRPr="00C77DD5">
              <w:rPr>
                <w:rFonts w:ascii="Montserrat" w:hAnsi="Montserrat" w:cs="Arial"/>
                <w:sz w:val="22"/>
                <w:szCs w:val="22"/>
                <w:lang w:val="ro-RO"/>
              </w:rPr>
              <w:tab/>
            </w:r>
          </w:p>
          <w:p w14:paraId="68E4047B" w14:textId="77777777" w:rsidR="003F2156" w:rsidRPr="00C77DD5" w:rsidRDefault="003F2156" w:rsidP="00C77DD5">
            <w:pPr>
              <w:tabs>
                <w:tab w:val="right" w:pos="2008"/>
              </w:tabs>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3.1.1 Studii de teren</w:t>
            </w:r>
          </w:p>
          <w:p w14:paraId="0E8CDE52" w14:textId="77777777" w:rsidR="003F2156" w:rsidRPr="00C77DD5" w:rsidRDefault="003F2156" w:rsidP="00C77DD5">
            <w:pPr>
              <w:tabs>
                <w:tab w:val="right" w:pos="1584"/>
              </w:tabs>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3.1.2 Raport privind impactul asupra mediului</w:t>
            </w:r>
          </w:p>
          <w:p w14:paraId="4976F909" w14:textId="4D399806"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3.1.3 Alte studii de specialitate</w:t>
            </w:r>
          </w:p>
        </w:tc>
        <w:tc>
          <w:tcPr>
            <w:tcW w:w="2127" w:type="dxa"/>
            <w:vMerge w:val="restart"/>
          </w:tcPr>
          <w:p w14:paraId="743CADCD" w14:textId="551D260E"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Proiectare și asistență tehnică</w:t>
            </w:r>
          </w:p>
        </w:tc>
        <w:tc>
          <w:tcPr>
            <w:tcW w:w="2101" w:type="dxa"/>
            <w:vMerge w:val="restart"/>
          </w:tcPr>
          <w:p w14:paraId="2903A348" w14:textId="4F72B8C5" w:rsidR="003F2156" w:rsidRPr="00C77DD5" w:rsidRDefault="00BD71FB" w:rsidP="00C77DD5">
            <w:pPr>
              <w:spacing w:before="120" w:after="120" w:line="240" w:lineRule="auto"/>
              <w:jc w:val="both"/>
              <w:rPr>
                <w:rFonts w:ascii="Montserrat" w:eastAsia="Times New Roman" w:hAnsi="Montserrat" w:cs="Arial"/>
                <w:sz w:val="22"/>
                <w:szCs w:val="22"/>
                <w:lang w:val="ro-RO" w:eastAsia="ro-RO"/>
              </w:rPr>
            </w:pPr>
            <w:r w:rsidRPr="00C77DD5">
              <w:rPr>
                <w:rFonts w:ascii="Montserrat" w:eastAsia="Times New Roman" w:hAnsi="Montserrat" w:cs="Arial"/>
                <w:sz w:val="22"/>
                <w:szCs w:val="22"/>
                <w:lang w:val="ro-RO" w:eastAsia="ro-RO"/>
              </w:rPr>
              <w:t>M</w:t>
            </w:r>
            <w:r w:rsidR="003F2156" w:rsidRPr="00C77DD5">
              <w:rPr>
                <w:rFonts w:ascii="Montserrat" w:eastAsia="Times New Roman" w:hAnsi="Montserrat" w:cs="Arial"/>
                <w:sz w:val="22"/>
                <w:szCs w:val="22"/>
                <w:lang w:val="ro-RO" w:eastAsia="ro-RO"/>
              </w:rPr>
              <w:t>axim</w:t>
            </w:r>
            <w:r w:rsidRPr="00C77DD5">
              <w:rPr>
                <w:rFonts w:ascii="Montserrat" w:eastAsia="Times New Roman" w:hAnsi="Montserrat" w:cs="Arial"/>
                <w:sz w:val="22"/>
                <w:szCs w:val="22"/>
                <w:lang w:val="ro-RO" w:eastAsia="ro-RO"/>
              </w:rPr>
              <w:t>um</w:t>
            </w:r>
            <w:r w:rsidR="00C77DD5" w:rsidRPr="00C77DD5">
              <w:rPr>
                <w:rFonts w:ascii="Montserrat" w:eastAsia="Times New Roman" w:hAnsi="Montserrat" w:cs="Arial"/>
                <w:sz w:val="22"/>
                <w:szCs w:val="22"/>
                <w:lang w:val="ro-RO" w:eastAsia="ro-RO"/>
              </w:rPr>
              <w:t xml:space="preserve"> </w:t>
            </w:r>
            <w:r w:rsidR="001566B6" w:rsidRPr="00C77DD5">
              <w:rPr>
                <w:rFonts w:ascii="Montserrat" w:eastAsia="Times New Roman" w:hAnsi="Montserrat" w:cs="Arial"/>
                <w:sz w:val="22"/>
                <w:szCs w:val="22"/>
                <w:lang w:val="ro-RO" w:eastAsia="ro-RO"/>
              </w:rPr>
              <w:t>6</w:t>
            </w:r>
            <w:r w:rsidR="003F2156" w:rsidRPr="00C77DD5">
              <w:rPr>
                <w:rFonts w:ascii="Montserrat" w:eastAsia="Times New Roman" w:hAnsi="Montserrat" w:cs="Arial"/>
                <w:sz w:val="22"/>
                <w:szCs w:val="22"/>
                <w:lang w:val="ro-RO" w:eastAsia="ro-RO"/>
              </w:rPr>
              <w:t xml:space="preserve">% din valoarea totală eligibilă </w:t>
            </w:r>
          </w:p>
          <w:p w14:paraId="0B9BBD67" w14:textId="77777777" w:rsidR="003F2156" w:rsidRPr="00C77DD5" w:rsidRDefault="003F2156" w:rsidP="00C77DD5">
            <w:pPr>
              <w:spacing w:before="120" w:after="120" w:line="240" w:lineRule="auto"/>
              <w:jc w:val="both"/>
              <w:rPr>
                <w:rFonts w:ascii="Montserrat" w:hAnsi="Montserrat" w:cs="Arial"/>
                <w:sz w:val="22"/>
                <w:szCs w:val="22"/>
                <w:lang w:val="ro-RO"/>
              </w:rPr>
            </w:pPr>
          </w:p>
          <w:p w14:paraId="56E48204" w14:textId="46986B00" w:rsidR="003F2156" w:rsidRPr="00C77DD5" w:rsidRDefault="003F2156" w:rsidP="00C77DD5">
            <w:pPr>
              <w:spacing w:before="120" w:after="120" w:line="240" w:lineRule="auto"/>
              <w:jc w:val="both"/>
              <w:rPr>
                <w:rFonts w:ascii="Montserrat" w:hAnsi="Montserrat" w:cs="Arial"/>
                <w:sz w:val="22"/>
                <w:szCs w:val="22"/>
                <w:lang w:val="ro-RO"/>
              </w:rPr>
            </w:pPr>
          </w:p>
        </w:tc>
        <w:tc>
          <w:tcPr>
            <w:tcW w:w="6828" w:type="dxa"/>
          </w:tcPr>
          <w:p w14:paraId="6F46A2B7" w14:textId="77777777"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Studii – se includ cheltuieli pentru:</w:t>
            </w:r>
          </w:p>
          <w:p w14:paraId="03DD3B99" w14:textId="77777777" w:rsidR="003F2156" w:rsidRPr="00C77DD5" w:rsidRDefault="003F2156" w:rsidP="00C77DD5">
            <w:pPr>
              <w:pStyle w:val="ListParagraph"/>
              <w:numPr>
                <w:ilvl w:val="0"/>
                <w:numId w:val="14"/>
              </w:numPr>
              <w:spacing w:before="120" w:after="120"/>
              <w:ind w:left="322" w:hanging="322"/>
              <w:rPr>
                <w:rFonts w:ascii="Montserrat" w:hAnsi="Montserrat" w:cs="Arial"/>
                <w:color w:val="27344C"/>
                <w:sz w:val="22"/>
                <w:szCs w:val="22"/>
              </w:rPr>
            </w:pPr>
            <w:r w:rsidRPr="00C77DD5">
              <w:rPr>
                <w:rFonts w:ascii="Montserrat" w:hAnsi="Montserrat" w:cs="Arial"/>
                <w:color w:val="27344C"/>
                <w:sz w:val="22"/>
                <w:szCs w:val="22"/>
              </w:rPr>
              <w:t xml:space="preserve">studii de teren: studii geotehnice, geologice, hidrologice, </w:t>
            </w:r>
            <w:proofErr w:type="spellStart"/>
            <w:r w:rsidRPr="00C77DD5">
              <w:rPr>
                <w:rFonts w:ascii="Montserrat" w:hAnsi="Montserrat" w:cs="Arial"/>
                <w:color w:val="27344C"/>
                <w:sz w:val="22"/>
                <w:szCs w:val="22"/>
              </w:rPr>
              <w:t>hidrogeotehnice</w:t>
            </w:r>
            <w:proofErr w:type="spellEnd"/>
            <w:r w:rsidRPr="00C77DD5">
              <w:rPr>
                <w:rFonts w:ascii="Montserrat" w:hAnsi="Montserrat" w:cs="Arial"/>
                <w:color w:val="27344C"/>
                <w:sz w:val="22"/>
                <w:szCs w:val="22"/>
              </w:rPr>
              <w:t xml:space="preserve">, fotogrammetrice, topografice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de stabilitate ale terenului pe care se amplasează obiectivul de investiție;</w:t>
            </w:r>
          </w:p>
          <w:p w14:paraId="59440C76" w14:textId="77777777" w:rsidR="003F2156" w:rsidRPr="00C77DD5" w:rsidRDefault="003F2156" w:rsidP="00C77DD5">
            <w:pPr>
              <w:pStyle w:val="ListParagraph"/>
              <w:numPr>
                <w:ilvl w:val="0"/>
                <w:numId w:val="14"/>
              </w:numPr>
              <w:spacing w:before="120" w:after="120"/>
              <w:ind w:left="322" w:hanging="322"/>
              <w:rPr>
                <w:rFonts w:ascii="Montserrat" w:hAnsi="Montserrat" w:cs="Arial"/>
                <w:color w:val="27344C"/>
                <w:sz w:val="22"/>
                <w:szCs w:val="22"/>
              </w:rPr>
            </w:pPr>
            <w:r w:rsidRPr="00C77DD5">
              <w:rPr>
                <w:rFonts w:ascii="Montserrat" w:hAnsi="Montserrat" w:cs="Arial"/>
                <w:color w:val="27344C"/>
                <w:sz w:val="22"/>
                <w:szCs w:val="22"/>
              </w:rPr>
              <w:t>raport privind impactul asupra mediului;</w:t>
            </w:r>
          </w:p>
          <w:p w14:paraId="175CA68D" w14:textId="0D1BBE79" w:rsidR="003F2156" w:rsidRPr="00C77DD5" w:rsidRDefault="003F2156" w:rsidP="00C77DD5">
            <w:pPr>
              <w:pStyle w:val="ListParagraph"/>
              <w:numPr>
                <w:ilvl w:val="0"/>
                <w:numId w:val="14"/>
              </w:numPr>
              <w:spacing w:before="120" w:after="120"/>
              <w:ind w:left="322" w:hanging="322"/>
              <w:rPr>
                <w:rFonts w:ascii="Montserrat" w:hAnsi="Montserrat" w:cs="Arial"/>
                <w:color w:val="27344C"/>
                <w:sz w:val="22"/>
                <w:szCs w:val="22"/>
              </w:rPr>
            </w:pPr>
            <w:r w:rsidRPr="00C77DD5">
              <w:rPr>
                <w:rFonts w:ascii="Montserrat" w:hAnsi="Montserrat" w:cs="Arial"/>
                <w:color w:val="27344C"/>
                <w:sz w:val="22"/>
                <w:szCs w:val="22"/>
              </w:rPr>
              <w:t>studii de specialitate necesare în funcție de specificul investiției</w:t>
            </w:r>
          </w:p>
        </w:tc>
      </w:tr>
      <w:tr w:rsidR="00C77DD5" w:rsidRPr="00C77DD5" w14:paraId="34796AD9" w14:textId="77777777" w:rsidTr="004C7FCE">
        <w:tc>
          <w:tcPr>
            <w:tcW w:w="3397" w:type="dxa"/>
          </w:tcPr>
          <w:p w14:paraId="451D60E6"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Servicii</w:t>
            </w:r>
          </w:p>
          <w:p w14:paraId="131B3A2A" w14:textId="77777777" w:rsidR="003F2156" w:rsidRPr="00C77DD5" w:rsidRDefault="003F2156" w:rsidP="00C77DD5">
            <w:pPr>
              <w:spacing w:before="120" w:after="120" w:line="240" w:lineRule="auto"/>
              <w:ind w:right="29"/>
              <w:jc w:val="both"/>
              <w:rPr>
                <w:rFonts w:ascii="Montserrat" w:hAnsi="Montserrat" w:cs="Arial"/>
                <w:sz w:val="22"/>
                <w:szCs w:val="22"/>
                <w:lang w:val="ro-RO"/>
              </w:rPr>
            </w:pPr>
            <w:r w:rsidRPr="00C77DD5">
              <w:rPr>
                <w:rFonts w:ascii="Montserrat" w:hAnsi="Montserrat" w:cs="Arial"/>
                <w:sz w:val="22"/>
                <w:szCs w:val="22"/>
                <w:lang w:val="ro-RO"/>
              </w:rPr>
              <w:t xml:space="preserve">3.2 </w:t>
            </w:r>
            <w:r w:rsidRPr="00C77DD5">
              <w:rPr>
                <w:rFonts w:ascii="Montserrat" w:hAnsi="Montserrat" w:cs="Arial"/>
                <w:b/>
                <w:bCs/>
                <w:sz w:val="22"/>
                <w:szCs w:val="22"/>
                <w:lang w:val="ro-RO"/>
              </w:rPr>
              <w:t xml:space="preserve"> </w:t>
            </w:r>
            <w:r w:rsidRPr="00C77DD5">
              <w:rPr>
                <w:rFonts w:ascii="Montserrat" w:hAnsi="Montserrat" w:cs="Arial"/>
                <w:sz w:val="22"/>
                <w:szCs w:val="22"/>
                <w:lang w:val="ro-RO"/>
              </w:rPr>
              <w:t>Documentații-suport și cheltuieli pentru obținerea  de avize, acorduri și autorizații</w:t>
            </w:r>
          </w:p>
          <w:p w14:paraId="67684177" w14:textId="77777777" w:rsidR="003F2156" w:rsidRPr="00C77DD5" w:rsidRDefault="003F2156" w:rsidP="00C77DD5">
            <w:pPr>
              <w:spacing w:line="240" w:lineRule="auto"/>
              <w:ind w:right="175"/>
              <w:jc w:val="center"/>
              <w:rPr>
                <w:rFonts w:ascii="Montserrat" w:hAnsi="Montserrat" w:cs="Arial"/>
                <w:b/>
                <w:bCs/>
                <w:sz w:val="22"/>
                <w:szCs w:val="22"/>
                <w:lang w:val="ro-RO"/>
              </w:rPr>
            </w:pPr>
          </w:p>
        </w:tc>
        <w:tc>
          <w:tcPr>
            <w:tcW w:w="2127" w:type="dxa"/>
            <w:vMerge/>
          </w:tcPr>
          <w:p w14:paraId="25A45EE1" w14:textId="77777777" w:rsidR="003F2156" w:rsidRPr="00C77DD5" w:rsidRDefault="003F2156" w:rsidP="00C77DD5">
            <w:pPr>
              <w:spacing w:line="240" w:lineRule="auto"/>
              <w:jc w:val="center"/>
              <w:rPr>
                <w:rFonts w:ascii="Montserrat" w:hAnsi="Montserrat" w:cs="Arial"/>
                <w:b/>
                <w:bCs/>
                <w:sz w:val="22"/>
                <w:szCs w:val="22"/>
                <w:lang w:val="ro-RO"/>
              </w:rPr>
            </w:pPr>
          </w:p>
        </w:tc>
        <w:tc>
          <w:tcPr>
            <w:tcW w:w="2101" w:type="dxa"/>
            <w:vMerge/>
          </w:tcPr>
          <w:p w14:paraId="2DD89FC0" w14:textId="77777777" w:rsidR="003F2156" w:rsidRPr="00C77DD5" w:rsidRDefault="003F2156" w:rsidP="00C77DD5">
            <w:pPr>
              <w:spacing w:line="240" w:lineRule="auto"/>
              <w:jc w:val="center"/>
              <w:rPr>
                <w:rFonts w:ascii="Montserrat" w:hAnsi="Montserrat" w:cs="Arial"/>
                <w:b/>
                <w:bCs/>
                <w:sz w:val="22"/>
                <w:szCs w:val="22"/>
                <w:lang w:val="ro-RO"/>
              </w:rPr>
            </w:pPr>
          </w:p>
        </w:tc>
        <w:tc>
          <w:tcPr>
            <w:tcW w:w="6828" w:type="dxa"/>
          </w:tcPr>
          <w:p w14:paraId="3716A9BF" w14:textId="77777777"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Documentații - suport și cheltuieli pentru obținerea  de avize, acorduri și autorizații - Se includ cheltuielile pentru documentații:</w:t>
            </w:r>
          </w:p>
          <w:p w14:paraId="232F4B62" w14:textId="77777777"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proofErr w:type="spellStart"/>
            <w:r w:rsidRPr="00C77DD5">
              <w:rPr>
                <w:rFonts w:ascii="Montserrat" w:hAnsi="Montserrat" w:cs="Arial"/>
                <w:color w:val="27344C"/>
                <w:sz w:val="22"/>
                <w:szCs w:val="22"/>
              </w:rPr>
              <w:t>obţinerea</w:t>
            </w:r>
            <w:proofErr w:type="spellEnd"/>
            <w:r w:rsidRPr="00C77DD5">
              <w:rPr>
                <w:rFonts w:ascii="Montserrat" w:hAnsi="Montserrat" w:cs="Arial"/>
                <w:color w:val="27344C"/>
                <w:sz w:val="22"/>
                <w:szCs w:val="22"/>
              </w:rPr>
              <w:t xml:space="preserve">/ prelungirea </w:t>
            </w:r>
            <w:proofErr w:type="spellStart"/>
            <w:r w:rsidRPr="00C77DD5">
              <w:rPr>
                <w:rFonts w:ascii="Montserrat" w:hAnsi="Montserrat" w:cs="Arial"/>
                <w:color w:val="27344C"/>
                <w:sz w:val="22"/>
                <w:szCs w:val="22"/>
              </w:rPr>
              <w:t>valabilităţii</w:t>
            </w:r>
            <w:proofErr w:type="spellEnd"/>
            <w:r w:rsidRPr="00C77DD5">
              <w:rPr>
                <w:rFonts w:ascii="Montserrat" w:hAnsi="Montserrat" w:cs="Arial"/>
                <w:color w:val="27344C"/>
                <w:sz w:val="22"/>
                <w:szCs w:val="22"/>
              </w:rPr>
              <w:t xml:space="preserve"> certificatului de urbanism;</w:t>
            </w:r>
          </w:p>
          <w:p w14:paraId="686BC24B" w14:textId="77777777"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proofErr w:type="spellStart"/>
            <w:r w:rsidRPr="00C77DD5">
              <w:rPr>
                <w:rFonts w:ascii="Montserrat" w:hAnsi="Montserrat" w:cs="Arial"/>
                <w:color w:val="27344C"/>
                <w:sz w:val="22"/>
                <w:szCs w:val="22"/>
              </w:rPr>
              <w:lastRenderedPageBreak/>
              <w:t>obţinerea</w:t>
            </w:r>
            <w:proofErr w:type="spellEnd"/>
            <w:r w:rsidRPr="00C77DD5">
              <w:rPr>
                <w:rFonts w:ascii="Montserrat" w:hAnsi="Montserrat" w:cs="Arial"/>
                <w:color w:val="27344C"/>
                <w:sz w:val="22"/>
                <w:szCs w:val="22"/>
              </w:rPr>
              <w:t xml:space="preserve">/ prelungirea </w:t>
            </w:r>
            <w:proofErr w:type="spellStart"/>
            <w:r w:rsidRPr="00C77DD5">
              <w:rPr>
                <w:rFonts w:ascii="Montserrat" w:hAnsi="Montserrat" w:cs="Arial"/>
                <w:color w:val="27344C"/>
                <w:sz w:val="22"/>
                <w:szCs w:val="22"/>
              </w:rPr>
              <w:t>valabilităţii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autorizaţiei</w:t>
            </w:r>
            <w:proofErr w:type="spellEnd"/>
            <w:r w:rsidRPr="00C77DD5">
              <w:rPr>
                <w:rFonts w:ascii="Montserrat" w:hAnsi="Montserrat" w:cs="Arial"/>
                <w:color w:val="27344C"/>
                <w:sz w:val="22"/>
                <w:szCs w:val="22"/>
              </w:rPr>
              <w:t xml:space="preserve"> de construire/</w:t>
            </w:r>
            <w:proofErr w:type="spellStart"/>
            <w:r w:rsidRPr="00C77DD5">
              <w:rPr>
                <w:rFonts w:ascii="Montserrat" w:hAnsi="Montserrat" w:cs="Arial"/>
                <w:color w:val="27344C"/>
                <w:sz w:val="22"/>
                <w:szCs w:val="22"/>
              </w:rPr>
              <w:t>desfiinţare</w:t>
            </w:r>
            <w:proofErr w:type="spellEnd"/>
            <w:r w:rsidRPr="00C77DD5">
              <w:rPr>
                <w:rFonts w:ascii="Montserrat" w:hAnsi="Montserrat" w:cs="Arial"/>
                <w:color w:val="27344C"/>
                <w:sz w:val="22"/>
                <w:szCs w:val="22"/>
              </w:rPr>
              <w:t>;</w:t>
            </w:r>
          </w:p>
          <w:p w14:paraId="0909B355" w14:textId="7A74E23A"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proofErr w:type="spellStart"/>
            <w:r w:rsidRPr="00C77DD5">
              <w:rPr>
                <w:rFonts w:ascii="Montserrat" w:hAnsi="Montserrat" w:cs="Arial"/>
                <w:color w:val="27344C"/>
                <w:sz w:val="22"/>
                <w:szCs w:val="22"/>
              </w:rPr>
              <w:t>obţinerea</w:t>
            </w:r>
            <w:proofErr w:type="spellEnd"/>
            <w:r w:rsidRPr="00C77DD5">
              <w:rPr>
                <w:rFonts w:ascii="Montserrat" w:hAnsi="Montserrat" w:cs="Arial"/>
                <w:color w:val="27344C"/>
                <w:sz w:val="22"/>
                <w:szCs w:val="22"/>
              </w:rPr>
              <w:t xml:space="preserve"> avizelor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acordurilor pentru racorduri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branşamente</w:t>
            </w:r>
            <w:proofErr w:type="spellEnd"/>
            <w:r w:rsidRPr="00C77DD5">
              <w:rPr>
                <w:rFonts w:ascii="Montserrat" w:hAnsi="Montserrat" w:cs="Arial"/>
                <w:color w:val="27344C"/>
                <w:sz w:val="22"/>
                <w:szCs w:val="22"/>
              </w:rPr>
              <w:t xml:space="preserve"> la </w:t>
            </w:r>
            <w:proofErr w:type="spellStart"/>
            <w:r w:rsidRPr="00C77DD5">
              <w:rPr>
                <w:rFonts w:ascii="Montserrat" w:hAnsi="Montserrat" w:cs="Arial"/>
                <w:color w:val="27344C"/>
                <w:sz w:val="22"/>
                <w:szCs w:val="22"/>
              </w:rPr>
              <w:t>reţele</w:t>
            </w:r>
            <w:proofErr w:type="spellEnd"/>
            <w:r w:rsidRPr="00C77DD5">
              <w:rPr>
                <w:rFonts w:ascii="Montserrat" w:hAnsi="Montserrat" w:cs="Arial"/>
                <w:color w:val="27344C"/>
                <w:sz w:val="22"/>
                <w:szCs w:val="22"/>
              </w:rPr>
              <w:t xml:space="preserve"> publice de apă, canalizare, energie electrică, telefonie, telecomunicații etc.;</w:t>
            </w:r>
          </w:p>
          <w:p w14:paraId="54316F90" w14:textId="77777777"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întocmirea </w:t>
            </w:r>
            <w:proofErr w:type="spellStart"/>
            <w:r w:rsidRPr="00C77DD5">
              <w:rPr>
                <w:rFonts w:ascii="Montserrat" w:hAnsi="Montserrat" w:cs="Arial"/>
                <w:color w:val="27344C"/>
                <w:sz w:val="22"/>
                <w:szCs w:val="22"/>
              </w:rPr>
              <w:t>documentaţiei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obţinerea</w:t>
            </w:r>
            <w:proofErr w:type="spellEnd"/>
            <w:r w:rsidRPr="00C77DD5">
              <w:rPr>
                <w:rFonts w:ascii="Montserrat" w:hAnsi="Montserrat" w:cs="Arial"/>
                <w:color w:val="27344C"/>
                <w:sz w:val="22"/>
                <w:szCs w:val="22"/>
              </w:rPr>
              <w:t xml:space="preserve"> numărului cadastral provizoriu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înregistrarea terenului în cartea funciară;</w:t>
            </w:r>
          </w:p>
          <w:p w14:paraId="0791BD2F" w14:textId="77777777"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proofErr w:type="spellStart"/>
            <w:r w:rsidRPr="00C77DD5">
              <w:rPr>
                <w:rFonts w:ascii="Montserrat" w:hAnsi="Montserrat" w:cs="Arial"/>
                <w:color w:val="27344C"/>
                <w:sz w:val="22"/>
                <w:szCs w:val="22"/>
              </w:rPr>
              <w:t>obţinerea</w:t>
            </w:r>
            <w:proofErr w:type="spellEnd"/>
            <w:r w:rsidRPr="00C77DD5">
              <w:rPr>
                <w:rFonts w:ascii="Montserrat" w:hAnsi="Montserrat" w:cs="Arial"/>
                <w:color w:val="27344C"/>
                <w:sz w:val="22"/>
                <w:szCs w:val="22"/>
              </w:rPr>
              <w:t xml:space="preserve"> actului administrativ al </w:t>
            </w:r>
            <w:proofErr w:type="spellStart"/>
            <w:r w:rsidRPr="00C77DD5">
              <w:rPr>
                <w:rFonts w:ascii="Montserrat" w:hAnsi="Montserrat" w:cs="Arial"/>
                <w:color w:val="27344C"/>
                <w:sz w:val="22"/>
                <w:szCs w:val="22"/>
              </w:rPr>
              <w:t>autorităţii</w:t>
            </w:r>
            <w:proofErr w:type="spellEnd"/>
            <w:r w:rsidRPr="00C77DD5">
              <w:rPr>
                <w:rFonts w:ascii="Montserrat" w:hAnsi="Montserrat" w:cs="Arial"/>
                <w:color w:val="27344C"/>
                <w:sz w:val="22"/>
                <w:szCs w:val="22"/>
              </w:rPr>
              <w:t xml:space="preserve"> competente pentru </w:t>
            </w:r>
            <w:proofErr w:type="spellStart"/>
            <w:r w:rsidRPr="00C77DD5">
              <w:rPr>
                <w:rFonts w:ascii="Montserrat" w:hAnsi="Montserrat" w:cs="Arial"/>
                <w:color w:val="27344C"/>
                <w:sz w:val="22"/>
                <w:szCs w:val="22"/>
              </w:rPr>
              <w:t>protecţia</w:t>
            </w:r>
            <w:proofErr w:type="spellEnd"/>
            <w:r w:rsidRPr="00C77DD5">
              <w:rPr>
                <w:rFonts w:ascii="Montserrat" w:hAnsi="Montserrat" w:cs="Arial"/>
                <w:color w:val="27344C"/>
                <w:sz w:val="22"/>
                <w:szCs w:val="22"/>
              </w:rPr>
              <w:t xml:space="preserve"> mediului;</w:t>
            </w:r>
          </w:p>
          <w:p w14:paraId="61EC5FE8" w14:textId="3F580E4E" w:rsidR="003A025C" w:rsidRPr="00C77DD5" w:rsidRDefault="003A025C" w:rsidP="00C77DD5">
            <w:pPr>
              <w:pStyle w:val="ListParagraph"/>
              <w:numPr>
                <w:ilvl w:val="0"/>
                <w:numId w:val="1"/>
              </w:numPr>
              <w:spacing w:before="120" w:after="120"/>
              <w:ind w:left="316"/>
              <w:rPr>
                <w:rFonts w:ascii="Montserrat" w:hAnsi="Montserrat" w:cs="Arial"/>
                <w:color w:val="27344C"/>
                <w:sz w:val="22"/>
                <w:szCs w:val="22"/>
              </w:rPr>
            </w:pPr>
            <w:r w:rsidRPr="00C77DD5">
              <w:rPr>
                <w:rFonts w:ascii="Montserrat" w:hAnsi="Montserrat"/>
                <w:color w:val="27344C"/>
                <w:sz w:val="22"/>
                <w:szCs w:val="22"/>
                <w:shd w:val="clear" w:color="auto" w:fill="FFFFFF"/>
              </w:rPr>
              <w:t>avizul de specialitate în cazul obiectivelor de patrimoniu;</w:t>
            </w:r>
          </w:p>
          <w:p w14:paraId="7D136DB1" w14:textId="274E3CA9"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proofErr w:type="spellStart"/>
            <w:r w:rsidRPr="00C77DD5">
              <w:rPr>
                <w:rFonts w:ascii="Montserrat" w:hAnsi="Montserrat" w:cs="Arial"/>
                <w:color w:val="27344C"/>
                <w:sz w:val="22"/>
                <w:szCs w:val="22"/>
              </w:rPr>
              <w:t>obţinerea</w:t>
            </w:r>
            <w:proofErr w:type="spellEnd"/>
            <w:r w:rsidRPr="00C77DD5">
              <w:rPr>
                <w:rFonts w:ascii="Montserrat" w:hAnsi="Montserrat" w:cs="Arial"/>
                <w:color w:val="27344C"/>
                <w:sz w:val="22"/>
                <w:szCs w:val="22"/>
              </w:rPr>
              <w:t xml:space="preserve"> avizului P.S.I.</w:t>
            </w:r>
            <w:r w:rsidR="00BD71FB" w:rsidRPr="00C77DD5">
              <w:rPr>
                <w:rFonts w:ascii="Montserrat" w:hAnsi="Montserrat" w:cs="Arial"/>
                <w:color w:val="27344C"/>
                <w:sz w:val="22"/>
                <w:szCs w:val="22"/>
              </w:rPr>
              <w:t>/autorizației ISU</w:t>
            </w:r>
            <w:r w:rsidRPr="00C77DD5">
              <w:rPr>
                <w:rFonts w:ascii="Montserrat" w:hAnsi="Montserrat" w:cs="Arial"/>
                <w:color w:val="27344C"/>
                <w:sz w:val="22"/>
                <w:szCs w:val="22"/>
              </w:rPr>
              <w:t>;</w:t>
            </w:r>
          </w:p>
          <w:p w14:paraId="6A756390" w14:textId="6D64134A" w:rsidR="003F2156" w:rsidRPr="00C77DD5" w:rsidRDefault="003F2156" w:rsidP="00C77DD5">
            <w:pPr>
              <w:pStyle w:val="ListParagraph"/>
              <w:numPr>
                <w:ilvl w:val="0"/>
                <w:numId w:val="1"/>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alte avize, acorduri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autorizaţii</w:t>
            </w:r>
            <w:proofErr w:type="spellEnd"/>
            <w:r w:rsidRPr="00C77DD5">
              <w:rPr>
                <w:rFonts w:ascii="Montserrat" w:hAnsi="Montserrat" w:cs="Arial"/>
                <w:color w:val="27344C"/>
                <w:sz w:val="22"/>
                <w:szCs w:val="22"/>
              </w:rPr>
              <w:t xml:space="preserve"> solicitate prin certificatul de urbanism sau autorizații de funcționare, necesare în vederea implementării în bune condiții a proiectului.</w:t>
            </w:r>
          </w:p>
        </w:tc>
      </w:tr>
      <w:tr w:rsidR="00C77DD5" w:rsidRPr="00C77DD5" w14:paraId="344BFB43" w14:textId="77777777" w:rsidTr="004C7FCE">
        <w:tc>
          <w:tcPr>
            <w:tcW w:w="3397" w:type="dxa"/>
          </w:tcPr>
          <w:p w14:paraId="7D4B7C32" w14:textId="77777777" w:rsidR="003F2156" w:rsidRPr="00C77DD5" w:rsidRDefault="003F2156" w:rsidP="00C77DD5">
            <w:pPr>
              <w:spacing w:before="120" w:after="120" w:line="240" w:lineRule="auto"/>
              <w:rPr>
                <w:rFonts w:ascii="Montserrat" w:hAnsi="Montserrat" w:cs="Arial"/>
                <w:b/>
                <w:bCs/>
                <w:sz w:val="22"/>
                <w:szCs w:val="22"/>
                <w:lang w:val="ro-RO"/>
              </w:rPr>
            </w:pPr>
            <w:r w:rsidRPr="00C77DD5">
              <w:rPr>
                <w:rFonts w:ascii="Montserrat" w:hAnsi="Montserrat" w:cs="Arial"/>
                <w:b/>
                <w:bCs/>
                <w:sz w:val="22"/>
                <w:szCs w:val="22"/>
                <w:lang w:val="ro-RO"/>
              </w:rPr>
              <w:lastRenderedPageBreak/>
              <w:t>Servicii</w:t>
            </w:r>
          </w:p>
          <w:p w14:paraId="3992545A" w14:textId="53E875D6"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3.3 Expertizare tehnică</w:t>
            </w:r>
          </w:p>
        </w:tc>
        <w:tc>
          <w:tcPr>
            <w:tcW w:w="2127" w:type="dxa"/>
            <w:vMerge/>
          </w:tcPr>
          <w:p w14:paraId="3DBAC9E7" w14:textId="77777777" w:rsidR="003F2156" w:rsidRPr="00C77DD5" w:rsidRDefault="003F2156" w:rsidP="00C77DD5">
            <w:pPr>
              <w:spacing w:line="240" w:lineRule="auto"/>
              <w:jc w:val="center"/>
              <w:rPr>
                <w:rFonts w:ascii="Montserrat" w:hAnsi="Montserrat" w:cs="Arial"/>
                <w:b/>
                <w:bCs/>
                <w:sz w:val="22"/>
                <w:szCs w:val="22"/>
                <w:lang w:val="ro-RO"/>
              </w:rPr>
            </w:pPr>
          </w:p>
        </w:tc>
        <w:tc>
          <w:tcPr>
            <w:tcW w:w="2101" w:type="dxa"/>
            <w:vMerge/>
          </w:tcPr>
          <w:p w14:paraId="41E06827" w14:textId="77777777" w:rsidR="003F2156" w:rsidRPr="00C77DD5" w:rsidRDefault="003F2156" w:rsidP="00C77DD5">
            <w:pPr>
              <w:spacing w:line="240" w:lineRule="auto"/>
              <w:jc w:val="center"/>
              <w:rPr>
                <w:rFonts w:ascii="Montserrat" w:hAnsi="Montserrat" w:cs="Arial"/>
                <w:b/>
                <w:bCs/>
                <w:sz w:val="22"/>
                <w:szCs w:val="22"/>
                <w:lang w:val="ro-RO"/>
              </w:rPr>
            </w:pPr>
          </w:p>
        </w:tc>
        <w:tc>
          <w:tcPr>
            <w:tcW w:w="6828" w:type="dxa"/>
          </w:tcPr>
          <w:p w14:paraId="590873B6" w14:textId="4F2F480D"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Expertiza tehnică</w:t>
            </w:r>
            <w:r w:rsidR="007C79B9" w:rsidRPr="00C77DD5">
              <w:rPr>
                <w:rFonts w:ascii="Montserrat" w:hAnsi="Montserrat" w:cs="Arial"/>
                <w:sz w:val="22"/>
                <w:szCs w:val="22"/>
                <w:lang w:val="ro-RO"/>
              </w:rPr>
              <w:t>:</w:t>
            </w:r>
            <w:r w:rsidRPr="00C77DD5">
              <w:rPr>
                <w:rFonts w:ascii="Montserrat" w:hAnsi="Montserrat" w:cs="Arial"/>
                <w:sz w:val="22"/>
                <w:szCs w:val="22"/>
                <w:lang w:val="ro-RO"/>
              </w:rPr>
              <w:t xml:space="preserve"> se includ cheltuielile cu elaborarea expertizelor tehnice a construcțiilor existente, a structurilor și/sau, după caz, a proiectelor tehnice, inclusiv întocmirea de către expertul tehnic a raportului de expertiză tehnică, în conformitate cu prevederile art. 14 alin. (2) din HG 907/2016.</w:t>
            </w:r>
          </w:p>
        </w:tc>
      </w:tr>
      <w:tr w:rsidR="00C77DD5" w:rsidRPr="00C77DD5" w14:paraId="6F46E702" w14:textId="77777777" w:rsidTr="00C77DD5">
        <w:trPr>
          <w:trHeight w:val="2826"/>
        </w:trPr>
        <w:tc>
          <w:tcPr>
            <w:tcW w:w="3397" w:type="dxa"/>
          </w:tcPr>
          <w:p w14:paraId="5D46F8C1" w14:textId="77777777" w:rsidR="003F2156" w:rsidRPr="00C77DD5" w:rsidRDefault="003F2156" w:rsidP="00C77DD5">
            <w:pPr>
              <w:spacing w:before="120" w:after="120" w:line="240" w:lineRule="auto"/>
              <w:rPr>
                <w:rFonts w:ascii="Montserrat" w:hAnsi="Montserrat" w:cs="Arial"/>
                <w:b/>
                <w:bCs/>
                <w:sz w:val="22"/>
                <w:szCs w:val="22"/>
                <w:lang w:val="ro-RO"/>
              </w:rPr>
            </w:pPr>
            <w:r w:rsidRPr="00C77DD5">
              <w:rPr>
                <w:rFonts w:ascii="Montserrat" w:hAnsi="Montserrat" w:cs="Arial"/>
                <w:b/>
                <w:bCs/>
                <w:sz w:val="22"/>
                <w:szCs w:val="22"/>
                <w:lang w:val="ro-RO"/>
              </w:rPr>
              <w:lastRenderedPageBreak/>
              <w:t>Servicii</w:t>
            </w:r>
          </w:p>
          <w:p w14:paraId="06C1F3C3" w14:textId="77777777" w:rsidR="003F2156" w:rsidRPr="00C77DD5" w:rsidRDefault="003F2156" w:rsidP="00C77DD5">
            <w:pPr>
              <w:spacing w:before="120" w:after="120" w:line="240" w:lineRule="auto"/>
              <w:rPr>
                <w:rFonts w:ascii="Montserrat" w:hAnsi="Montserrat" w:cs="Arial"/>
                <w:sz w:val="22"/>
                <w:szCs w:val="22"/>
                <w:lang w:val="ro-RO"/>
              </w:rPr>
            </w:pPr>
            <w:r w:rsidRPr="00C77DD5">
              <w:rPr>
                <w:rFonts w:ascii="Montserrat" w:hAnsi="Montserrat" w:cs="Arial"/>
                <w:sz w:val="22"/>
                <w:szCs w:val="22"/>
                <w:lang w:val="ro-RO"/>
              </w:rPr>
              <w:t>3.5.1 Temă de proiectare</w:t>
            </w:r>
          </w:p>
          <w:p w14:paraId="59B125AD" w14:textId="77777777" w:rsidR="003F2156" w:rsidRPr="00C77DD5" w:rsidRDefault="003F2156" w:rsidP="00C77DD5">
            <w:pPr>
              <w:spacing w:before="120" w:after="120" w:line="240" w:lineRule="auto"/>
              <w:rPr>
                <w:rFonts w:ascii="Montserrat" w:hAnsi="Montserrat" w:cs="Arial"/>
                <w:sz w:val="22"/>
                <w:szCs w:val="22"/>
                <w:lang w:val="ro-RO"/>
              </w:rPr>
            </w:pPr>
            <w:r w:rsidRPr="00C77DD5">
              <w:rPr>
                <w:rFonts w:ascii="Montserrat" w:hAnsi="Montserrat" w:cs="Arial"/>
                <w:sz w:val="22"/>
                <w:szCs w:val="22"/>
                <w:lang w:val="ro-RO"/>
              </w:rPr>
              <w:t>3.5.2 Studiu de prefezabilitate</w:t>
            </w:r>
          </w:p>
          <w:p w14:paraId="7BFF53A2" w14:textId="77777777" w:rsidR="003F2156" w:rsidRPr="00C77DD5" w:rsidRDefault="003F2156" w:rsidP="00C77DD5">
            <w:pPr>
              <w:spacing w:before="120" w:after="120" w:line="240" w:lineRule="auto"/>
              <w:rPr>
                <w:rFonts w:ascii="Montserrat" w:hAnsi="Montserrat" w:cs="Arial"/>
                <w:sz w:val="22"/>
                <w:szCs w:val="22"/>
                <w:lang w:val="ro-RO"/>
              </w:rPr>
            </w:pPr>
            <w:r w:rsidRPr="00C77DD5">
              <w:rPr>
                <w:rFonts w:ascii="Montserrat" w:hAnsi="Montserrat" w:cs="Arial"/>
                <w:sz w:val="22"/>
                <w:szCs w:val="22"/>
                <w:lang w:val="ro-RO"/>
              </w:rPr>
              <w:t>3.5.3. Studiu de fezabilitate/documentație de avizare a lucrărilor de intervenții și deviz general</w:t>
            </w:r>
          </w:p>
          <w:p w14:paraId="0D385C60" w14:textId="77777777" w:rsidR="003F2156" w:rsidRPr="00C77DD5" w:rsidRDefault="003F2156" w:rsidP="00C77DD5">
            <w:pPr>
              <w:spacing w:before="120" w:after="120" w:line="240" w:lineRule="auto"/>
              <w:rPr>
                <w:rFonts w:ascii="Montserrat" w:hAnsi="Montserrat" w:cs="Arial"/>
                <w:sz w:val="22"/>
                <w:szCs w:val="22"/>
                <w:lang w:val="ro-RO"/>
              </w:rPr>
            </w:pPr>
            <w:r w:rsidRPr="00C77DD5">
              <w:rPr>
                <w:rFonts w:ascii="Montserrat" w:hAnsi="Montserrat" w:cs="Arial"/>
                <w:sz w:val="22"/>
                <w:szCs w:val="22"/>
                <w:lang w:val="ro-RO"/>
              </w:rPr>
              <w:t>3.5.4 Documentațiile tehnice necesare în vederea obținerii avizelor/acordurilor/autorizațiilor</w:t>
            </w:r>
          </w:p>
          <w:p w14:paraId="463C7F5B" w14:textId="77777777" w:rsidR="003F2156" w:rsidRPr="00C77DD5" w:rsidRDefault="003F2156" w:rsidP="00C77DD5">
            <w:pPr>
              <w:spacing w:before="120" w:after="120" w:line="240" w:lineRule="auto"/>
              <w:rPr>
                <w:rFonts w:ascii="Montserrat" w:hAnsi="Montserrat" w:cs="Arial"/>
                <w:sz w:val="22"/>
                <w:szCs w:val="22"/>
                <w:lang w:val="ro-RO"/>
              </w:rPr>
            </w:pPr>
            <w:r w:rsidRPr="00C77DD5">
              <w:rPr>
                <w:rFonts w:ascii="Montserrat" w:hAnsi="Montserrat" w:cs="Arial"/>
                <w:sz w:val="22"/>
                <w:szCs w:val="22"/>
                <w:lang w:val="ro-RO"/>
              </w:rPr>
              <w:t>3.5.5 Verificarea tehnică de calitate a proiectului tehnic și a detaliilor de execuție</w:t>
            </w:r>
          </w:p>
          <w:p w14:paraId="59038577" w14:textId="5E214BBD" w:rsidR="003F2156" w:rsidRPr="00C77DD5" w:rsidRDefault="003F2156" w:rsidP="00C77DD5">
            <w:pPr>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3.5.6 Proiect tehnic și detalii de execuție</w:t>
            </w:r>
          </w:p>
        </w:tc>
        <w:tc>
          <w:tcPr>
            <w:tcW w:w="2127" w:type="dxa"/>
            <w:vMerge/>
          </w:tcPr>
          <w:p w14:paraId="77241007" w14:textId="77777777" w:rsidR="003F2156" w:rsidRPr="00C77DD5" w:rsidRDefault="003F2156" w:rsidP="00C77DD5">
            <w:pPr>
              <w:spacing w:line="240" w:lineRule="auto"/>
              <w:jc w:val="center"/>
              <w:rPr>
                <w:rFonts w:ascii="Montserrat" w:hAnsi="Montserrat" w:cs="Arial"/>
                <w:b/>
                <w:bCs/>
                <w:sz w:val="22"/>
                <w:szCs w:val="22"/>
                <w:lang w:val="ro-RO"/>
              </w:rPr>
            </w:pPr>
          </w:p>
        </w:tc>
        <w:tc>
          <w:tcPr>
            <w:tcW w:w="2101" w:type="dxa"/>
            <w:vMerge/>
          </w:tcPr>
          <w:p w14:paraId="3D87C8AA" w14:textId="77777777" w:rsidR="003F2156" w:rsidRPr="00C77DD5" w:rsidRDefault="003F2156" w:rsidP="00C77DD5">
            <w:pPr>
              <w:spacing w:line="240" w:lineRule="auto"/>
              <w:jc w:val="center"/>
              <w:rPr>
                <w:rFonts w:ascii="Montserrat" w:hAnsi="Montserrat" w:cs="Arial"/>
                <w:b/>
                <w:bCs/>
                <w:sz w:val="22"/>
                <w:szCs w:val="22"/>
                <w:lang w:val="ro-RO"/>
              </w:rPr>
            </w:pPr>
          </w:p>
        </w:tc>
        <w:tc>
          <w:tcPr>
            <w:tcW w:w="6828" w:type="dxa"/>
          </w:tcPr>
          <w:p w14:paraId="35971420" w14:textId="2AE93CD5"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Proiectare - se includ cheltuielile pentru:</w:t>
            </w:r>
          </w:p>
          <w:p w14:paraId="7FEBE5B7" w14:textId="4A6F911E" w:rsidR="003F2156" w:rsidRPr="00C77DD5" w:rsidRDefault="003F2156" w:rsidP="00C77DD5">
            <w:pPr>
              <w:pStyle w:val="ListParagraph"/>
              <w:numPr>
                <w:ilvl w:val="0"/>
                <w:numId w:val="2"/>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elaborarea tuturor fazelor de proiectare: studiu de prefezabilitate, studii de fezabilitate/ documentații de avizare a lucrărilor de intervenție,</w:t>
            </w:r>
            <w:r w:rsidR="00CB7536" w:rsidRPr="00C77DD5">
              <w:rPr>
                <w:rFonts w:ascii="Montserrat" w:hAnsi="Montserrat" w:cs="Arial"/>
                <w:color w:val="27344C"/>
                <w:sz w:val="22"/>
                <w:szCs w:val="22"/>
              </w:rPr>
              <w:t xml:space="preserve"> </w:t>
            </w:r>
            <w:r w:rsidRPr="00C77DD5">
              <w:rPr>
                <w:rFonts w:ascii="Montserrat" w:hAnsi="Montserrat" w:cs="Arial"/>
                <w:color w:val="27344C"/>
                <w:sz w:val="22"/>
                <w:szCs w:val="22"/>
              </w:rPr>
              <w:t xml:space="preserve">proiect tehnic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detalii de </w:t>
            </w:r>
            <w:proofErr w:type="spellStart"/>
            <w:r w:rsidRPr="00C77DD5">
              <w:rPr>
                <w:rFonts w:ascii="Montserrat" w:hAnsi="Montserrat" w:cs="Arial"/>
                <w:color w:val="27344C"/>
                <w:sz w:val="22"/>
                <w:szCs w:val="22"/>
              </w:rPr>
              <w:t>execuţie</w:t>
            </w:r>
            <w:proofErr w:type="spellEnd"/>
            <w:r w:rsidRPr="00C77DD5">
              <w:rPr>
                <w:rFonts w:ascii="Montserrat" w:hAnsi="Montserrat" w:cs="Arial"/>
                <w:color w:val="27344C"/>
                <w:sz w:val="22"/>
                <w:szCs w:val="22"/>
              </w:rPr>
              <w:t>;</w:t>
            </w:r>
          </w:p>
          <w:p w14:paraId="2F4B496A" w14:textId="17D8925F" w:rsidR="003F2156" w:rsidRPr="00C77DD5" w:rsidRDefault="003F2156" w:rsidP="00C77DD5">
            <w:pPr>
              <w:pStyle w:val="ListParagraph"/>
              <w:numPr>
                <w:ilvl w:val="0"/>
                <w:numId w:val="2"/>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plata verificării tehnice de calitate a proiectului tehnic și a detaliilor de execuție;</w:t>
            </w:r>
          </w:p>
          <w:p w14:paraId="764C4610" w14:textId="77777777" w:rsidR="003F2156" w:rsidRPr="00C77DD5" w:rsidRDefault="003F2156" w:rsidP="00C77DD5">
            <w:pPr>
              <w:pStyle w:val="ListParagraph"/>
              <w:numPr>
                <w:ilvl w:val="0"/>
                <w:numId w:val="2"/>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elaborarea </w:t>
            </w:r>
            <w:proofErr w:type="spellStart"/>
            <w:r w:rsidRPr="00C77DD5">
              <w:rPr>
                <w:rFonts w:ascii="Montserrat" w:hAnsi="Montserrat" w:cs="Arial"/>
                <w:color w:val="27344C"/>
                <w:sz w:val="22"/>
                <w:szCs w:val="22"/>
              </w:rPr>
              <w:t>documentaţiilor</w:t>
            </w:r>
            <w:proofErr w:type="spellEnd"/>
            <w:r w:rsidRPr="00C77DD5">
              <w:rPr>
                <w:rFonts w:ascii="Montserrat" w:hAnsi="Montserrat" w:cs="Arial"/>
                <w:color w:val="27344C"/>
                <w:sz w:val="22"/>
                <w:szCs w:val="22"/>
              </w:rPr>
              <w:t xml:space="preserve"> necesare </w:t>
            </w:r>
            <w:proofErr w:type="spellStart"/>
            <w:r w:rsidRPr="00C77DD5">
              <w:rPr>
                <w:rFonts w:ascii="Montserrat" w:hAnsi="Montserrat" w:cs="Arial"/>
                <w:color w:val="27344C"/>
                <w:sz w:val="22"/>
                <w:szCs w:val="22"/>
              </w:rPr>
              <w:t>obţinerii</w:t>
            </w:r>
            <w:proofErr w:type="spellEnd"/>
            <w:r w:rsidRPr="00C77DD5">
              <w:rPr>
                <w:rFonts w:ascii="Montserrat" w:hAnsi="Montserrat" w:cs="Arial"/>
                <w:color w:val="27344C"/>
                <w:sz w:val="22"/>
                <w:szCs w:val="22"/>
              </w:rPr>
              <w:t xml:space="preserve"> acordurilor, avizelor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autorizaţiilor</w:t>
            </w:r>
            <w:proofErr w:type="spellEnd"/>
            <w:r w:rsidRPr="00C77DD5">
              <w:rPr>
                <w:rFonts w:ascii="Montserrat" w:hAnsi="Montserrat" w:cs="Arial"/>
                <w:color w:val="27344C"/>
                <w:sz w:val="22"/>
                <w:szCs w:val="22"/>
              </w:rPr>
              <w:t xml:space="preserve"> aferente obiectivului de </w:t>
            </w:r>
            <w:proofErr w:type="spellStart"/>
            <w:r w:rsidRPr="00C77DD5">
              <w:rPr>
                <w:rFonts w:ascii="Montserrat" w:hAnsi="Montserrat" w:cs="Arial"/>
                <w:color w:val="27344C"/>
                <w:sz w:val="22"/>
                <w:szCs w:val="22"/>
              </w:rPr>
              <w:t>investiţie</w:t>
            </w:r>
            <w:proofErr w:type="spellEnd"/>
            <w:r w:rsidRPr="00C77DD5">
              <w:rPr>
                <w:rFonts w:ascii="Montserrat" w:hAnsi="Montserrat" w:cs="Arial"/>
                <w:color w:val="27344C"/>
                <w:sz w:val="22"/>
                <w:szCs w:val="22"/>
              </w:rPr>
              <w:t xml:space="preserve"> - </w:t>
            </w:r>
            <w:proofErr w:type="spellStart"/>
            <w:r w:rsidRPr="00C77DD5">
              <w:rPr>
                <w:rFonts w:ascii="Montserrat" w:hAnsi="Montserrat" w:cs="Arial"/>
                <w:color w:val="27344C"/>
                <w:sz w:val="22"/>
                <w:szCs w:val="22"/>
              </w:rPr>
              <w:t>documentaţii</w:t>
            </w:r>
            <w:proofErr w:type="spellEnd"/>
            <w:r w:rsidRPr="00C77DD5">
              <w:rPr>
                <w:rFonts w:ascii="Montserrat" w:hAnsi="Montserrat" w:cs="Arial"/>
                <w:color w:val="27344C"/>
                <w:sz w:val="22"/>
                <w:szCs w:val="22"/>
              </w:rPr>
              <w:t xml:space="preserve"> ce stau la baza emiterii avizelor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acordurilor impuse prin certificatul de urbanism, </w:t>
            </w:r>
            <w:proofErr w:type="spellStart"/>
            <w:r w:rsidRPr="00C77DD5">
              <w:rPr>
                <w:rFonts w:ascii="Montserrat" w:hAnsi="Montserrat" w:cs="Arial"/>
                <w:color w:val="27344C"/>
                <w:sz w:val="22"/>
                <w:szCs w:val="22"/>
              </w:rPr>
              <w:t>documentaţii</w:t>
            </w:r>
            <w:proofErr w:type="spellEnd"/>
            <w:r w:rsidRPr="00C77DD5">
              <w:rPr>
                <w:rFonts w:ascii="Montserrat" w:hAnsi="Montserrat" w:cs="Arial"/>
                <w:color w:val="27344C"/>
                <w:sz w:val="22"/>
                <w:szCs w:val="22"/>
              </w:rPr>
              <w:t xml:space="preserve"> urbanistice, studii de impact, studii/ expertize de amplasament etc.</w:t>
            </w:r>
          </w:p>
          <w:p w14:paraId="1D29FFCC" w14:textId="6AB0A835" w:rsidR="003F2156" w:rsidRPr="00C77DD5" w:rsidRDefault="003F2156" w:rsidP="00C77DD5">
            <w:pPr>
              <w:pStyle w:val="ListParagraph"/>
              <w:numPr>
                <w:ilvl w:val="0"/>
                <w:numId w:val="2"/>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realizarea unei </w:t>
            </w:r>
            <w:proofErr w:type="spellStart"/>
            <w:r w:rsidRPr="00C77DD5">
              <w:rPr>
                <w:rFonts w:ascii="Montserrat" w:hAnsi="Montserrat" w:cs="Arial"/>
                <w:color w:val="27344C"/>
                <w:sz w:val="22"/>
                <w:szCs w:val="22"/>
              </w:rPr>
              <w:t>randări</w:t>
            </w:r>
            <w:proofErr w:type="spellEnd"/>
            <w:r w:rsidRPr="00C77DD5">
              <w:rPr>
                <w:rFonts w:ascii="Montserrat" w:hAnsi="Montserrat" w:cs="Arial"/>
                <w:color w:val="27344C"/>
                <w:sz w:val="22"/>
                <w:szCs w:val="22"/>
              </w:rPr>
              <w:t xml:space="preserve"> 3D a investiției.</w:t>
            </w:r>
          </w:p>
        </w:tc>
      </w:tr>
      <w:tr w:rsidR="00C77DD5" w:rsidRPr="00C77DD5" w14:paraId="24E58486" w14:textId="77777777" w:rsidTr="004C7FCE">
        <w:tc>
          <w:tcPr>
            <w:tcW w:w="3397" w:type="dxa"/>
          </w:tcPr>
          <w:p w14:paraId="1B312404"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Servicii</w:t>
            </w:r>
          </w:p>
          <w:p w14:paraId="15DA4046" w14:textId="781C5CFB" w:rsidR="003F2156" w:rsidRPr="00C77DD5" w:rsidRDefault="003F2156" w:rsidP="00C77DD5">
            <w:pPr>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3.8.1 Asistență tehnică din partea proiectantului</w:t>
            </w:r>
          </w:p>
        </w:tc>
        <w:tc>
          <w:tcPr>
            <w:tcW w:w="2127" w:type="dxa"/>
            <w:vMerge/>
          </w:tcPr>
          <w:p w14:paraId="70E0843C" w14:textId="77777777" w:rsidR="003F2156" w:rsidRPr="00C77DD5" w:rsidRDefault="003F2156" w:rsidP="00C77DD5">
            <w:pPr>
              <w:spacing w:line="240" w:lineRule="auto"/>
              <w:jc w:val="center"/>
              <w:rPr>
                <w:rFonts w:ascii="Montserrat" w:hAnsi="Montserrat" w:cs="Arial"/>
                <w:b/>
                <w:bCs/>
                <w:sz w:val="22"/>
                <w:szCs w:val="22"/>
                <w:lang w:val="ro-RO"/>
              </w:rPr>
            </w:pPr>
          </w:p>
        </w:tc>
        <w:tc>
          <w:tcPr>
            <w:tcW w:w="2101" w:type="dxa"/>
            <w:vMerge/>
          </w:tcPr>
          <w:p w14:paraId="703DE496" w14:textId="77777777" w:rsidR="003F2156" w:rsidRPr="00C77DD5" w:rsidRDefault="003F2156" w:rsidP="00C77DD5">
            <w:pPr>
              <w:spacing w:line="240" w:lineRule="auto"/>
              <w:jc w:val="center"/>
              <w:rPr>
                <w:rFonts w:ascii="Montserrat" w:hAnsi="Montserrat" w:cs="Arial"/>
                <w:b/>
                <w:bCs/>
                <w:sz w:val="22"/>
                <w:szCs w:val="22"/>
                <w:lang w:val="ro-RO"/>
              </w:rPr>
            </w:pPr>
          </w:p>
        </w:tc>
        <w:tc>
          <w:tcPr>
            <w:tcW w:w="6828" w:type="dxa"/>
          </w:tcPr>
          <w:p w14:paraId="291BFBD7" w14:textId="77777777"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Se includ cheltuielile pentru asistența tehnică din partea proiectantului în cazul în care aceasta nu intră în tarifarea proiectului:</w:t>
            </w:r>
          </w:p>
          <w:p w14:paraId="31993F4C" w14:textId="77777777" w:rsidR="003F2156" w:rsidRPr="00C77DD5" w:rsidRDefault="003F2156" w:rsidP="00C77DD5">
            <w:pPr>
              <w:pStyle w:val="ListParagraph"/>
              <w:numPr>
                <w:ilvl w:val="0"/>
                <w:numId w:val="31"/>
              </w:numPr>
              <w:spacing w:before="120" w:after="120"/>
              <w:rPr>
                <w:rFonts w:ascii="Montserrat" w:hAnsi="Montserrat" w:cs="Arial"/>
                <w:color w:val="27344C"/>
                <w:sz w:val="22"/>
                <w:szCs w:val="22"/>
              </w:rPr>
            </w:pPr>
            <w:r w:rsidRPr="00C77DD5">
              <w:rPr>
                <w:rFonts w:ascii="Montserrat" w:hAnsi="Montserrat" w:cs="Arial"/>
                <w:color w:val="27344C"/>
                <w:sz w:val="22"/>
                <w:szCs w:val="22"/>
              </w:rPr>
              <w:t xml:space="preserve">pe perioada de </w:t>
            </w:r>
            <w:proofErr w:type="spellStart"/>
            <w:r w:rsidRPr="00C77DD5">
              <w:rPr>
                <w:rFonts w:ascii="Montserrat" w:hAnsi="Montserrat" w:cs="Arial"/>
                <w:color w:val="27344C"/>
                <w:sz w:val="22"/>
                <w:szCs w:val="22"/>
              </w:rPr>
              <w:t>execuţie</w:t>
            </w:r>
            <w:proofErr w:type="spellEnd"/>
            <w:r w:rsidRPr="00C77DD5">
              <w:rPr>
                <w:rFonts w:ascii="Montserrat" w:hAnsi="Montserrat" w:cs="Arial"/>
                <w:color w:val="27344C"/>
                <w:sz w:val="22"/>
                <w:szCs w:val="22"/>
              </w:rPr>
              <w:t xml:space="preserve"> a lucrărilor; </w:t>
            </w:r>
          </w:p>
          <w:p w14:paraId="117732D3" w14:textId="5F1E186E" w:rsidR="003F2156" w:rsidRPr="00C77DD5" w:rsidRDefault="003F2156" w:rsidP="00C77DD5">
            <w:pPr>
              <w:pStyle w:val="ListParagraph"/>
              <w:numPr>
                <w:ilvl w:val="0"/>
                <w:numId w:val="31"/>
              </w:numPr>
              <w:spacing w:before="120" w:after="120"/>
              <w:rPr>
                <w:rFonts w:ascii="Montserrat" w:hAnsi="Montserrat" w:cs="Arial"/>
                <w:color w:val="27344C"/>
                <w:sz w:val="22"/>
                <w:szCs w:val="22"/>
              </w:rPr>
            </w:pPr>
            <w:r w:rsidRPr="00C77DD5">
              <w:rPr>
                <w:rFonts w:ascii="Montserrat" w:hAnsi="Montserrat" w:cs="Arial"/>
                <w:color w:val="27344C"/>
                <w:sz w:val="22"/>
                <w:szCs w:val="22"/>
              </w:rPr>
              <w:t>pentru participarea proiectantului la fazele incluse în programul de control al lucrărilor de execuție, avizat de către Inspectoratul de Stat în Construcții.</w:t>
            </w:r>
          </w:p>
        </w:tc>
      </w:tr>
      <w:tr w:rsidR="00C77DD5" w:rsidRPr="00C77DD5" w14:paraId="33E0A527" w14:textId="77777777" w:rsidTr="004C7FCE">
        <w:tc>
          <w:tcPr>
            <w:tcW w:w="3397" w:type="dxa"/>
          </w:tcPr>
          <w:p w14:paraId="372C978C"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lastRenderedPageBreak/>
              <w:t>Servicii</w:t>
            </w:r>
          </w:p>
          <w:p w14:paraId="13619DAA" w14:textId="44BEA0F0"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3.8.2 Dirigenție de șantier/supervizare</w:t>
            </w:r>
          </w:p>
        </w:tc>
        <w:tc>
          <w:tcPr>
            <w:tcW w:w="2127" w:type="dxa"/>
            <w:vMerge/>
          </w:tcPr>
          <w:p w14:paraId="22EA45E5" w14:textId="77777777" w:rsidR="003F2156" w:rsidRPr="00C77DD5" w:rsidRDefault="003F2156" w:rsidP="00C77DD5">
            <w:pPr>
              <w:spacing w:line="240" w:lineRule="auto"/>
              <w:jc w:val="center"/>
              <w:rPr>
                <w:rFonts w:ascii="Montserrat" w:hAnsi="Montserrat" w:cs="Arial"/>
                <w:b/>
                <w:bCs/>
                <w:sz w:val="22"/>
                <w:szCs w:val="22"/>
                <w:lang w:val="ro-RO"/>
              </w:rPr>
            </w:pPr>
          </w:p>
        </w:tc>
        <w:tc>
          <w:tcPr>
            <w:tcW w:w="2101" w:type="dxa"/>
            <w:vMerge/>
          </w:tcPr>
          <w:p w14:paraId="10883271" w14:textId="77777777" w:rsidR="003F2156" w:rsidRPr="00C77DD5" w:rsidRDefault="003F2156" w:rsidP="00C77DD5">
            <w:pPr>
              <w:spacing w:line="240" w:lineRule="auto"/>
              <w:jc w:val="center"/>
              <w:rPr>
                <w:rFonts w:ascii="Montserrat" w:hAnsi="Montserrat" w:cs="Arial"/>
                <w:b/>
                <w:bCs/>
                <w:sz w:val="22"/>
                <w:szCs w:val="22"/>
                <w:lang w:val="ro-RO"/>
              </w:rPr>
            </w:pPr>
          </w:p>
        </w:tc>
        <w:tc>
          <w:tcPr>
            <w:tcW w:w="6828" w:type="dxa"/>
          </w:tcPr>
          <w:p w14:paraId="5403E122" w14:textId="2BA19E77" w:rsidR="003F2156" w:rsidRPr="00C77DD5" w:rsidRDefault="007C79B9" w:rsidP="00C77DD5">
            <w:pPr>
              <w:spacing w:before="120" w:after="120" w:line="240" w:lineRule="auto"/>
              <w:jc w:val="both"/>
              <w:rPr>
                <w:rFonts w:ascii="Montserrat" w:hAnsi="Montserrat" w:cs="Arial"/>
                <w:sz w:val="22"/>
                <w:szCs w:val="22"/>
                <w:lang w:val="ro-RO"/>
              </w:rPr>
            </w:pPr>
            <w:r w:rsidRPr="00C77DD5">
              <w:rPr>
                <w:rFonts w:ascii="Montserrat" w:hAnsi="Montserrat" w:cs="Arial"/>
                <w:b/>
                <w:bCs/>
                <w:sz w:val="22"/>
                <w:szCs w:val="22"/>
                <w:lang w:val="ro-RO"/>
              </w:rPr>
              <w:t>D</w:t>
            </w:r>
            <w:r w:rsidR="003F2156" w:rsidRPr="00C77DD5">
              <w:rPr>
                <w:rFonts w:ascii="Montserrat" w:hAnsi="Montserrat" w:cs="Arial"/>
                <w:b/>
                <w:bCs/>
                <w:sz w:val="22"/>
                <w:szCs w:val="22"/>
                <w:lang w:val="ro-RO"/>
              </w:rPr>
              <w:t>irigenție de șantier</w:t>
            </w:r>
            <w:r w:rsidR="003F2156" w:rsidRPr="00C77DD5">
              <w:rPr>
                <w:rFonts w:ascii="Montserrat" w:hAnsi="Montserrat" w:cs="Arial"/>
                <w:sz w:val="22"/>
                <w:szCs w:val="22"/>
                <w:lang w:val="ro-RO"/>
              </w:rPr>
              <w:t xml:space="preserve">: cheltuielile efectuate pentru plata </w:t>
            </w:r>
            <w:proofErr w:type="spellStart"/>
            <w:r w:rsidR="003F2156" w:rsidRPr="00C77DD5">
              <w:rPr>
                <w:rFonts w:ascii="Montserrat" w:hAnsi="Montserrat" w:cs="Arial"/>
                <w:sz w:val="22"/>
                <w:szCs w:val="22"/>
                <w:lang w:val="ro-RO"/>
              </w:rPr>
              <w:t>diriginţilor</w:t>
            </w:r>
            <w:proofErr w:type="spellEnd"/>
            <w:r w:rsidR="003F2156" w:rsidRPr="00C77DD5">
              <w:rPr>
                <w:rFonts w:ascii="Montserrat" w:hAnsi="Montserrat" w:cs="Arial"/>
                <w:sz w:val="22"/>
                <w:szCs w:val="22"/>
                <w:lang w:val="ro-RO"/>
              </w:rPr>
              <w:t xml:space="preserve"> de </w:t>
            </w:r>
            <w:proofErr w:type="spellStart"/>
            <w:r w:rsidR="003F2156" w:rsidRPr="00C77DD5">
              <w:rPr>
                <w:rFonts w:ascii="Montserrat" w:hAnsi="Montserrat" w:cs="Arial"/>
                <w:sz w:val="22"/>
                <w:szCs w:val="22"/>
                <w:lang w:val="ro-RO"/>
              </w:rPr>
              <w:t>şantier</w:t>
            </w:r>
            <w:proofErr w:type="spellEnd"/>
            <w:r w:rsidR="003F2156" w:rsidRPr="00C77DD5">
              <w:rPr>
                <w:rFonts w:ascii="Montserrat" w:hAnsi="Montserrat" w:cs="Arial"/>
                <w:sz w:val="22"/>
                <w:szCs w:val="22"/>
                <w:lang w:val="ro-RO"/>
              </w:rPr>
              <w:t xml:space="preserve">, </w:t>
            </w:r>
            <w:proofErr w:type="spellStart"/>
            <w:r w:rsidR="003F2156" w:rsidRPr="00C77DD5">
              <w:rPr>
                <w:rFonts w:ascii="Montserrat" w:hAnsi="Montserrat" w:cs="Arial"/>
                <w:sz w:val="22"/>
                <w:szCs w:val="22"/>
                <w:lang w:val="ro-RO"/>
              </w:rPr>
              <w:t>desemnaţi</w:t>
            </w:r>
            <w:proofErr w:type="spellEnd"/>
            <w:r w:rsidR="003F2156" w:rsidRPr="00C77DD5">
              <w:rPr>
                <w:rFonts w:ascii="Montserrat" w:hAnsi="Montserrat" w:cs="Arial"/>
                <w:sz w:val="22"/>
                <w:szCs w:val="22"/>
                <w:lang w:val="ro-RO"/>
              </w:rPr>
              <w:t xml:space="preserve"> de autoritatea contractantă, </w:t>
            </w:r>
            <w:proofErr w:type="spellStart"/>
            <w:r w:rsidR="003F2156" w:rsidRPr="00C77DD5">
              <w:rPr>
                <w:rFonts w:ascii="Montserrat" w:hAnsi="Montserrat" w:cs="Arial"/>
                <w:sz w:val="22"/>
                <w:szCs w:val="22"/>
                <w:lang w:val="ro-RO"/>
              </w:rPr>
              <w:t>autorizaţi</w:t>
            </w:r>
            <w:proofErr w:type="spellEnd"/>
            <w:r w:rsidR="003F2156" w:rsidRPr="00C77DD5">
              <w:rPr>
                <w:rFonts w:ascii="Montserrat" w:hAnsi="Montserrat" w:cs="Arial"/>
                <w:sz w:val="22"/>
                <w:szCs w:val="22"/>
                <w:lang w:val="ro-RO"/>
              </w:rPr>
              <w:t xml:space="preserve"> conform prevederilor legale pentru verificarea </w:t>
            </w:r>
            <w:proofErr w:type="spellStart"/>
            <w:r w:rsidR="003F2156" w:rsidRPr="00C77DD5">
              <w:rPr>
                <w:rFonts w:ascii="Montserrat" w:hAnsi="Montserrat" w:cs="Arial"/>
                <w:sz w:val="22"/>
                <w:szCs w:val="22"/>
                <w:lang w:val="ro-RO"/>
              </w:rPr>
              <w:t>execuţiei</w:t>
            </w:r>
            <w:proofErr w:type="spellEnd"/>
            <w:r w:rsidR="003F2156" w:rsidRPr="00C77DD5">
              <w:rPr>
                <w:rFonts w:ascii="Montserrat" w:hAnsi="Montserrat" w:cs="Arial"/>
                <w:sz w:val="22"/>
                <w:szCs w:val="22"/>
                <w:lang w:val="ro-RO"/>
              </w:rPr>
              <w:t xml:space="preserve"> lucrărilor de </w:t>
            </w:r>
            <w:proofErr w:type="spellStart"/>
            <w:r w:rsidR="003F2156" w:rsidRPr="00C77DD5">
              <w:rPr>
                <w:rFonts w:ascii="Montserrat" w:hAnsi="Montserrat" w:cs="Arial"/>
                <w:sz w:val="22"/>
                <w:szCs w:val="22"/>
                <w:lang w:val="ro-RO"/>
              </w:rPr>
              <w:t>construcţii</w:t>
            </w:r>
            <w:proofErr w:type="spellEnd"/>
            <w:r w:rsidR="003F2156" w:rsidRPr="00C77DD5">
              <w:rPr>
                <w:rFonts w:ascii="Montserrat" w:hAnsi="Montserrat" w:cs="Arial"/>
                <w:sz w:val="22"/>
                <w:szCs w:val="22"/>
                <w:lang w:val="ro-RO"/>
              </w:rPr>
              <w:t xml:space="preserve"> </w:t>
            </w:r>
            <w:proofErr w:type="spellStart"/>
            <w:r w:rsidR="003F2156" w:rsidRPr="00C77DD5">
              <w:rPr>
                <w:rFonts w:ascii="Montserrat" w:hAnsi="Montserrat" w:cs="Arial"/>
                <w:sz w:val="22"/>
                <w:szCs w:val="22"/>
                <w:lang w:val="ro-RO"/>
              </w:rPr>
              <w:t>şi</w:t>
            </w:r>
            <w:proofErr w:type="spellEnd"/>
            <w:r w:rsidR="003F2156" w:rsidRPr="00C77DD5">
              <w:rPr>
                <w:rFonts w:ascii="Montserrat" w:hAnsi="Montserrat" w:cs="Arial"/>
                <w:sz w:val="22"/>
                <w:szCs w:val="22"/>
                <w:lang w:val="ro-RO"/>
              </w:rPr>
              <w:t xml:space="preserve"> </w:t>
            </w:r>
            <w:proofErr w:type="spellStart"/>
            <w:r w:rsidR="003F2156" w:rsidRPr="00C77DD5">
              <w:rPr>
                <w:rFonts w:ascii="Montserrat" w:hAnsi="Montserrat" w:cs="Arial"/>
                <w:sz w:val="22"/>
                <w:szCs w:val="22"/>
                <w:lang w:val="ro-RO"/>
              </w:rPr>
              <w:t>instalaţii</w:t>
            </w:r>
            <w:proofErr w:type="spellEnd"/>
            <w:r w:rsidR="003F2156" w:rsidRPr="00C77DD5">
              <w:rPr>
                <w:rFonts w:ascii="Montserrat" w:hAnsi="Montserrat" w:cs="Arial"/>
                <w:sz w:val="22"/>
                <w:szCs w:val="22"/>
                <w:lang w:val="ro-RO"/>
              </w:rPr>
              <w:t>.</w:t>
            </w:r>
          </w:p>
        </w:tc>
      </w:tr>
      <w:tr w:rsidR="00C77DD5" w:rsidRPr="00C77DD5" w14:paraId="597A67ED" w14:textId="77777777" w:rsidTr="004C7FCE">
        <w:tc>
          <w:tcPr>
            <w:tcW w:w="3397" w:type="dxa"/>
          </w:tcPr>
          <w:p w14:paraId="4BF6D54E"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Servicii</w:t>
            </w:r>
          </w:p>
          <w:p w14:paraId="79236113" w14:textId="5761F045" w:rsidR="003F2156" w:rsidRPr="00C77DD5" w:rsidRDefault="003F2156" w:rsidP="00C77DD5">
            <w:pPr>
              <w:spacing w:before="120" w:after="120" w:line="240" w:lineRule="auto"/>
              <w:rPr>
                <w:rFonts w:ascii="Montserrat" w:hAnsi="Montserrat" w:cs="Arial"/>
                <w:b/>
                <w:bCs/>
                <w:sz w:val="22"/>
                <w:szCs w:val="22"/>
                <w:lang w:val="ro-RO"/>
              </w:rPr>
            </w:pPr>
            <w:r w:rsidRPr="00C77DD5">
              <w:rPr>
                <w:rFonts w:ascii="Montserrat" w:hAnsi="Montserrat" w:cs="Arial"/>
                <w:bCs/>
                <w:sz w:val="22"/>
                <w:szCs w:val="22"/>
                <w:lang w:val="ro-RO"/>
              </w:rPr>
              <w:t xml:space="preserve">3.8.3. Coordonator în materie de securitate </w:t>
            </w:r>
            <w:proofErr w:type="spellStart"/>
            <w:r w:rsidRPr="00C77DD5">
              <w:rPr>
                <w:rFonts w:ascii="Montserrat" w:hAnsi="Montserrat" w:cs="Arial"/>
                <w:bCs/>
                <w:sz w:val="22"/>
                <w:szCs w:val="22"/>
                <w:lang w:val="ro-RO"/>
              </w:rPr>
              <w:t>şi</w:t>
            </w:r>
            <w:proofErr w:type="spellEnd"/>
            <w:r w:rsidRPr="00C77DD5">
              <w:rPr>
                <w:rFonts w:ascii="Montserrat" w:hAnsi="Montserrat" w:cs="Arial"/>
                <w:bCs/>
                <w:sz w:val="22"/>
                <w:szCs w:val="22"/>
                <w:lang w:val="ro-RO"/>
              </w:rPr>
              <w:t xml:space="preserve"> sănătate</w:t>
            </w:r>
          </w:p>
        </w:tc>
        <w:tc>
          <w:tcPr>
            <w:tcW w:w="2127" w:type="dxa"/>
            <w:vMerge/>
          </w:tcPr>
          <w:p w14:paraId="5D5008C4" w14:textId="77777777" w:rsidR="003F2156" w:rsidRPr="00C77DD5" w:rsidRDefault="003F2156" w:rsidP="00C77DD5">
            <w:pPr>
              <w:spacing w:line="240" w:lineRule="auto"/>
              <w:jc w:val="center"/>
              <w:rPr>
                <w:rFonts w:ascii="Montserrat" w:hAnsi="Montserrat" w:cs="Arial"/>
                <w:b/>
                <w:bCs/>
                <w:sz w:val="22"/>
                <w:szCs w:val="22"/>
                <w:lang w:val="ro-RO"/>
              </w:rPr>
            </w:pPr>
          </w:p>
        </w:tc>
        <w:tc>
          <w:tcPr>
            <w:tcW w:w="2101" w:type="dxa"/>
            <w:vMerge/>
          </w:tcPr>
          <w:p w14:paraId="626D3293" w14:textId="77777777" w:rsidR="003F2156" w:rsidRPr="00C77DD5" w:rsidRDefault="003F2156" w:rsidP="00C77DD5">
            <w:pPr>
              <w:spacing w:line="240" w:lineRule="auto"/>
              <w:jc w:val="center"/>
              <w:rPr>
                <w:rFonts w:ascii="Montserrat" w:hAnsi="Montserrat" w:cs="Arial"/>
                <w:b/>
                <w:bCs/>
                <w:sz w:val="22"/>
                <w:szCs w:val="22"/>
                <w:lang w:val="ro-RO"/>
              </w:rPr>
            </w:pPr>
          </w:p>
        </w:tc>
        <w:tc>
          <w:tcPr>
            <w:tcW w:w="6828" w:type="dxa"/>
          </w:tcPr>
          <w:p w14:paraId="123A1669" w14:textId="634B6639"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b/>
                <w:bCs/>
                <w:sz w:val="22"/>
                <w:szCs w:val="22"/>
                <w:lang w:val="ro-RO"/>
              </w:rPr>
              <w:t xml:space="preserve">Coordonator în materie de securitate </w:t>
            </w:r>
            <w:proofErr w:type="spellStart"/>
            <w:r w:rsidRPr="00C77DD5">
              <w:rPr>
                <w:rFonts w:ascii="Montserrat" w:hAnsi="Montserrat" w:cs="Arial"/>
                <w:b/>
                <w:bCs/>
                <w:sz w:val="22"/>
                <w:szCs w:val="22"/>
                <w:lang w:val="ro-RO"/>
              </w:rPr>
              <w:t>şi</w:t>
            </w:r>
            <w:proofErr w:type="spellEnd"/>
            <w:r w:rsidRPr="00C77DD5">
              <w:rPr>
                <w:rFonts w:ascii="Montserrat" w:hAnsi="Montserrat" w:cs="Arial"/>
                <w:b/>
                <w:bCs/>
                <w:sz w:val="22"/>
                <w:szCs w:val="22"/>
                <w:lang w:val="ro-RO"/>
              </w:rPr>
              <w:t xml:space="preserve"> sănătate</w:t>
            </w:r>
            <w:r w:rsidRPr="00C77DD5">
              <w:rPr>
                <w:rFonts w:ascii="Montserrat" w:hAnsi="Montserrat" w:cs="Arial"/>
                <w:sz w:val="22"/>
                <w:szCs w:val="22"/>
                <w:lang w:val="ro-RO"/>
              </w:rPr>
              <w:t xml:space="preserve"> - conform Hotărârii Guvernului nr. 300/2006, cu modificările </w:t>
            </w:r>
            <w:proofErr w:type="spellStart"/>
            <w:r w:rsidRPr="00C77DD5">
              <w:rPr>
                <w:rFonts w:ascii="Montserrat" w:hAnsi="Montserrat" w:cs="Arial"/>
                <w:sz w:val="22"/>
                <w:szCs w:val="22"/>
                <w:lang w:val="ro-RO"/>
              </w:rPr>
              <w:t>şi</w:t>
            </w:r>
            <w:proofErr w:type="spellEnd"/>
            <w:r w:rsidRPr="00C77DD5">
              <w:rPr>
                <w:rFonts w:ascii="Montserrat" w:hAnsi="Montserrat" w:cs="Arial"/>
                <w:sz w:val="22"/>
                <w:szCs w:val="22"/>
                <w:lang w:val="ro-RO"/>
              </w:rPr>
              <w:t xml:space="preserve"> completările ulterioare  </w:t>
            </w:r>
          </w:p>
        </w:tc>
      </w:tr>
      <w:tr w:rsidR="00C77DD5" w:rsidRPr="00C77DD5" w14:paraId="501301CD" w14:textId="77777777" w:rsidTr="006B0503">
        <w:tc>
          <w:tcPr>
            <w:tcW w:w="3397" w:type="dxa"/>
          </w:tcPr>
          <w:p w14:paraId="13CF420D"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Lucrări</w:t>
            </w:r>
          </w:p>
          <w:p w14:paraId="7F34E7A5" w14:textId="1125AEF6"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4.1  Construcții și instalații</w:t>
            </w:r>
          </w:p>
        </w:tc>
        <w:tc>
          <w:tcPr>
            <w:tcW w:w="2127" w:type="dxa"/>
          </w:tcPr>
          <w:p w14:paraId="2BA7ACB7" w14:textId="6DB5DCB8" w:rsidR="003F2156" w:rsidRPr="00C77DD5" w:rsidRDefault="003F2156" w:rsidP="00C77DD5">
            <w:pPr>
              <w:pStyle w:val="ListParagraph"/>
              <w:spacing w:before="120" w:after="120"/>
              <w:ind w:left="0"/>
              <w:rPr>
                <w:rFonts w:ascii="Montserrat" w:hAnsi="Montserrat" w:cs="Arial"/>
                <w:b/>
                <w:bCs/>
                <w:color w:val="27344C"/>
                <w:sz w:val="22"/>
                <w:szCs w:val="22"/>
              </w:rPr>
            </w:pPr>
            <w:r w:rsidRPr="00C77DD5">
              <w:rPr>
                <w:rFonts w:ascii="Montserrat" w:hAnsi="Montserrat" w:cs="Arial"/>
                <w:color w:val="27344C"/>
                <w:sz w:val="22"/>
                <w:szCs w:val="22"/>
              </w:rPr>
              <w:t>Construcții și instalații</w:t>
            </w:r>
          </w:p>
        </w:tc>
        <w:tc>
          <w:tcPr>
            <w:tcW w:w="2101" w:type="dxa"/>
            <w:vAlign w:val="center"/>
          </w:tcPr>
          <w:p w14:paraId="5A99A10D" w14:textId="74E17860" w:rsidR="003F2156" w:rsidRPr="00C77DD5" w:rsidRDefault="003F2156" w:rsidP="00C77DD5">
            <w:pPr>
              <w:spacing w:line="240" w:lineRule="auto"/>
              <w:jc w:val="center"/>
              <w:rPr>
                <w:rFonts w:ascii="Montserrat" w:hAnsi="Montserrat" w:cs="Arial"/>
                <w:b/>
                <w:bCs/>
                <w:sz w:val="22"/>
                <w:szCs w:val="22"/>
                <w:lang w:val="ro-RO"/>
              </w:rPr>
            </w:pPr>
            <w:r w:rsidRPr="00C77DD5">
              <w:rPr>
                <w:rFonts w:ascii="Montserrat" w:hAnsi="Montserrat" w:cs="Arial"/>
                <w:sz w:val="22"/>
                <w:szCs w:val="22"/>
                <w:lang w:val="ro-RO"/>
              </w:rPr>
              <w:t>-</w:t>
            </w:r>
          </w:p>
        </w:tc>
        <w:tc>
          <w:tcPr>
            <w:tcW w:w="6828" w:type="dxa"/>
          </w:tcPr>
          <w:p w14:paraId="6AB337BB" w14:textId="77777777" w:rsidR="00ED3C5B" w:rsidRPr="00C77DD5" w:rsidRDefault="003F2156" w:rsidP="00C77DD5">
            <w:pPr>
              <w:spacing w:before="120" w:after="120" w:line="240" w:lineRule="auto"/>
              <w:jc w:val="both"/>
              <w:rPr>
                <w:rFonts w:ascii="Montserrat" w:hAnsi="Montserrat"/>
                <w:sz w:val="22"/>
                <w:szCs w:val="22"/>
                <w:lang w:val="ro-RO"/>
              </w:rPr>
            </w:pPr>
            <w:r w:rsidRPr="00C77DD5">
              <w:rPr>
                <w:rFonts w:ascii="Montserrat" w:hAnsi="Montserrat" w:cs="Arial"/>
                <w:sz w:val="22"/>
                <w:szCs w:val="22"/>
                <w:lang w:val="ro-RO"/>
              </w:rPr>
              <w:t>Se includ cheltuielile pentru execuția lucrărilor de construcții și instalații pentru obiectele cuprinse în obiectivul de investiție, aferente tipurilor de intervenții definite în cadrul GSF la secțiunea 5.2.2, categoria A</w:t>
            </w:r>
            <w:r w:rsidR="00794353" w:rsidRPr="00C77DD5">
              <w:rPr>
                <w:rFonts w:ascii="Montserrat" w:hAnsi="Montserrat" w:cs="Arial"/>
                <w:sz w:val="22"/>
                <w:szCs w:val="22"/>
                <w:lang w:val="ro-RO"/>
              </w:rPr>
              <w:t>, literele a)-g).</w:t>
            </w:r>
            <w:r w:rsidR="00ED3C5B" w:rsidRPr="00C77DD5">
              <w:rPr>
                <w:rFonts w:ascii="Montserrat" w:hAnsi="Montserrat"/>
                <w:sz w:val="22"/>
                <w:szCs w:val="22"/>
                <w:lang w:val="ro-RO"/>
              </w:rPr>
              <w:t xml:space="preserve"> </w:t>
            </w:r>
          </w:p>
          <w:p w14:paraId="52C44EE1" w14:textId="2BB79DD2" w:rsidR="003730A0" w:rsidRPr="00C77DD5" w:rsidRDefault="00ED3C5B" w:rsidP="00C77DD5">
            <w:pPr>
              <w:spacing w:before="120" w:after="120" w:line="240" w:lineRule="auto"/>
              <w:jc w:val="both"/>
              <w:rPr>
                <w:rFonts w:ascii="Montserrat" w:hAnsi="Montserrat"/>
                <w:b/>
                <w:bCs/>
                <w:sz w:val="22"/>
                <w:szCs w:val="22"/>
                <w:lang w:val="ro-RO"/>
              </w:rPr>
            </w:pPr>
            <w:r w:rsidRPr="00C77DD5">
              <w:rPr>
                <w:rFonts w:ascii="Montserrat" w:hAnsi="Montserrat"/>
                <w:b/>
                <w:bCs/>
                <w:sz w:val="22"/>
                <w:szCs w:val="22"/>
                <w:lang w:val="ro-RO"/>
              </w:rPr>
              <w:t>Notă: Cheltuielile aferente activităților eligibile prevăzute la capitolul 5.2.2 din GSF, categoria A, litera h) sunt limitate la maximum 10% din valoarea eligibilă a proiectului.</w:t>
            </w:r>
          </w:p>
        </w:tc>
      </w:tr>
      <w:tr w:rsidR="00C77DD5" w:rsidRPr="00C77DD5" w14:paraId="08F03DDD" w14:textId="77777777" w:rsidTr="006B0503">
        <w:tc>
          <w:tcPr>
            <w:tcW w:w="3397" w:type="dxa"/>
          </w:tcPr>
          <w:p w14:paraId="16746A7D"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Lucrări</w:t>
            </w:r>
          </w:p>
          <w:p w14:paraId="3C92A0D6" w14:textId="04F6039A"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4.2  Montaj utilaje, echipamente tehnologice și funcționale</w:t>
            </w:r>
          </w:p>
        </w:tc>
        <w:tc>
          <w:tcPr>
            <w:tcW w:w="2127" w:type="dxa"/>
          </w:tcPr>
          <w:p w14:paraId="6030F9F9" w14:textId="4D17DDC9"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Montaj utilaje, echipamente tehnologice și funcționale</w:t>
            </w:r>
          </w:p>
        </w:tc>
        <w:tc>
          <w:tcPr>
            <w:tcW w:w="2101" w:type="dxa"/>
            <w:vAlign w:val="center"/>
          </w:tcPr>
          <w:p w14:paraId="51F2A331" w14:textId="27A453FE" w:rsidR="003F2156" w:rsidRPr="00C77DD5" w:rsidRDefault="003F2156"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646B718E" w14:textId="3E2E4E9E" w:rsidR="003730A0" w:rsidRPr="00C77DD5" w:rsidRDefault="003F2156" w:rsidP="00C77DD5">
            <w:pPr>
              <w:spacing w:before="120" w:after="120" w:line="240" w:lineRule="auto"/>
              <w:jc w:val="both"/>
              <w:rPr>
                <w:rFonts w:ascii="Montserrat" w:eastAsia="Calibri" w:hAnsi="Montserrat" w:cs="Arial"/>
                <w:sz w:val="22"/>
                <w:szCs w:val="22"/>
                <w:lang w:val="ro-RO"/>
              </w:rPr>
            </w:pPr>
            <w:r w:rsidRPr="00C77DD5">
              <w:rPr>
                <w:rFonts w:ascii="Montserrat" w:hAnsi="Montserrat"/>
                <w:sz w:val="22"/>
                <w:szCs w:val="22"/>
                <w:lang w:val="ro-RO"/>
              </w:rPr>
              <w:t xml:space="preserve">Se cuprind cheltuielile aferente montajului utilajelor tehnologice </w:t>
            </w:r>
            <w:proofErr w:type="spellStart"/>
            <w:r w:rsidRPr="00C77DD5">
              <w:rPr>
                <w:rFonts w:ascii="Montserrat" w:hAnsi="Montserrat"/>
                <w:sz w:val="22"/>
                <w:szCs w:val="22"/>
                <w:lang w:val="ro-RO"/>
              </w:rPr>
              <w:t>şi</w:t>
            </w:r>
            <w:proofErr w:type="spellEnd"/>
            <w:r w:rsidRPr="00C77DD5">
              <w:rPr>
                <w:rFonts w:ascii="Montserrat" w:hAnsi="Montserrat"/>
                <w:sz w:val="22"/>
                <w:szCs w:val="22"/>
                <w:lang w:val="ro-RO"/>
              </w:rPr>
              <w:t xml:space="preserve"> al utilajelor incluse în </w:t>
            </w:r>
            <w:proofErr w:type="spellStart"/>
            <w:r w:rsidRPr="00C77DD5">
              <w:rPr>
                <w:rFonts w:ascii="Montserrat" w:hAnsi="Montserrat"/>
                <w:sz w:val="22"/>
                <w:szCs w:val="22"/>
                <w:lang w:val="ro-RO"/>
              </w:rPr>
              <w:t>instalaţiile</w:t>
            </w:r>
            <w:proofErr w:type="spellEnd"/>
            <w:r w:rsidRPr="00C77DD5">
              <w:rPr>
                <w:rFonts w:ascii="Montserrat" w:hAnsi="Montserrat"/>
                <w:sz w:val="22"/>
                <w:szCs w:val="22"/>
                <w:lang w:val="ro-RO"/>
              </w:rPr>
              <w:t xml:space="preserve"> </w:t>
            </w:r>
            <w:proofErr w:type="spellStart"/>
            <w:r w:rsidRPr="00C77DD5">
              <w:rPr>
                <w:rFonts w:ascii="Montserrat" w:hAnsi="Montserrat"/>
                <w:sz w:val="22"/>
                <w:szCs w:val="22"/>
                <w:lang w:val="ro-RO"/>
              </w:rPr>
              <w:t>funcţionale</w:t>
            </w:r>
            <w:proofErr w:type="spellEnd"/>
            <w:r w:rsidRPr="00C77DD5">
              <w:rPr>
                <w:rFonts w:ascii="Montserrat" w:hAnsi="Montserrat"/>
                <w:sz w:val="22"/>
                <w:szCs w:val="22"/>
                <w:lang w:val="ro-RO"/>
              </w:rPr>
              <w:t xml:space="preserve">, inclusiv </w:t>
            </w:r>
            <w:proofErr w:type="spellStart"/>
            <w:r w:rsidRPr="00C77DD5">
              <w:rPr>
                <w:rFonts w:ascii="Montserrat" w:hAnsi="Montserrat"/>
                <w:sz w:val="22"/>
                <w:szCs w:val="22"/>
                <w:lang w:val="ro-RO"/>
              </w:rPr>
              <w:t>reţelele</w:t>
            </w:r>
            <w:proofErr w:type="spellEnd"/>
            <w:r w:rsidRPr="00C77DD5">
              <w:rPr>
                <w:rFonts w:ascii="Montserrat" w:hAnsi="Montserrat"/>
                <w:sz w:val="22"/>
                <w:szCs w:val="22"/>
                <w:lang w:val="ro-RO"/>
              </w:rPr>
              <w:t xml:space="preserve"> aferente necesare </w:t>
            </w:r>
            <w:proofErr w:type="spellStart"/>
            <w:r w:rsidRPr="00C77DD5">
              <w:rPr>
                <w:rFonts w:ascii="Montserrat" w:hAnsi="Montserrat"/>
                <w:sz w:val="22"/>
                <w:szCs w:val="22"/>
                <w:lang w:val="ro-RO"/>
              </w:rPr>
              <w:t>funcţionării</w:t>
            </w:r>
            <w:proofErr w:type="spellEnd"/>
            <w:r w:rsidRPr="00C77DD5">
              <w:rPr>
                <w:rFonts w:ascii="Montserrat" w:hAnsi="Montserrat"/>
                <w:sz w:val="22"/>
                <w:szCs w:val="22"/>
                <w:lang w:val="ro-RO"/>
              </w:rPr>
              <w:t xml:space="preserve"> acestora,</w:t>
            </w:r>
            <w:r w:rsidRPr="00C77DD5">
              <w:rPr>
                <w:rFonts w:ascii="Montserrat" w:hAnsi="Montserrat" w:cs="Arial"/>
                <w:sz w:val="22"/>
                <w:szCs w:val="22"/>
                <w:lang w:val="ro-RO"/>
              </w:rPr>
              <w:t xml:space="preserve"> aferente activităților eligibile prevăzute </w:t>
            </w:r>
            <w:r w:rsidRPr="00C77DD5">
              <w:rPr>
                <w:rFonts w:ascii="Montserrat" w:eastAsia="Calibri" w:hAnsi="Montserrat" w:cs="Arial"/>
                <w:sz w:val="22"/>
                <w:szCs w:val="22"/>
                <w:lang w:val="ro-RO"/>
              </w:rPr>
              <w:t>la capitolul 5.2.2 din GSF, categoria A,</w:t>
            </w:r>
            <w:r w:rsidR="00794353" w:rsidRPr="00C77DD5">
              <w:rPr>
                <w:rFonts w:ascii="Montserrat" w:eastAsia="Calibri" w:hAnsi="Montserrat" w:cs="Arial"/>
                <w:sz w:val="22"/>
                <w:szCs w:val="22"/>
                <w:lang w:val="ro-RO"/>
              </w:rPr>
              <w:t xml:space="preserve"> </w:t>
            </w:r>
            <w:r w:rsidR="00794353" w:rsidRPr="00C77DD5">
              <w:rPr>
                <w:rFonts w:ascii="Montserrat" w:hAnsi="Montserrat" w:cs="Arial"/>
                <w:sz w:val="22"/>
                <w:szCs w:val="22"/>
                <w:lang w:val="ro-RO"/>
              </w:rPr>
              <w:t>literele a)-</w:t>
            </w:r>
            <w:r w:rsidR="00315F76" w:rsidRPr="00C77DD5">
              <w:rPr>
                <w:rFonts w:ascii="Montserrat" w:hAnsi="Montserrat" w:cs="Arial"/>
                <w:sz w:val="22"/>
                <w:szCs w:val="22"/>
                <w:lang w:val="ro-RO"/>
              </w:rPr>
              <w:t>h</w:t>
            </w:r>
            <w:r w:rsidR="00794353" w:rsidRPr="00C77DD5">
              <w:rPr>
                <w:rFonts w:ascii="Montserrat" w:hAnsi="Montserrat" w:cs="Arial"/>
                <w:sz w:val="22"/>
                <w:szCs w:val="22"/>
                <w:lang w:val="ro-RO"/>
              </w:rPr>
              <w:t>),</w:t>
            </w:r>
            <w:r w:rsidRPr="00C77DD5">
              <w:rPr>
                <w:rFonts w:ascii="Montserrat" w:eastAsia="Calibri" w:hAnsi="Montserrat" w:cs="Arial"/>
                <w:sz w:val="22"/>
                <w:szCs w:val="22"/>
                <w:lang w:val="ro-RO"/>
              </w:rPr>
              <w:t xml:space="preserve"> dacă este cazul.</w:t>
            </w:r>
          </w:p>
        </w:tc>
      </w:tr>
      <w:tr w:rsidR="00C77DD5" w:rsidRPr="00C77DD5" w14:paraId="1AB5BA22" w14:textId="77777777" w:rsidTr="006B0503">
        <w:tc>
          <w:tcPr>
            <w:tcW w:w="3397" w:type="dxa"/>
          </w:tcPr>
          <w:p w14:paraId="264E35F8"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Lucrări</w:t>
            </w:r>
          </w:p>
          <w:p w14:paraId="032ED2A5" w14:textId="1C4437CB"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4.3 Utilaje, echipamente tehnologice și funcționale    care necesită montaj</w:t>
            </w:r>
          </w:p>
        </w:tc>
        <w:tc>
          <w:tcPr>
            <w:tcW w:w="2127" w:type="dxa"/>
          </w:tcPr>
          <w:p w14:paraId="3653C0B6" w14:textId="40FDBD09"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Utilaje, echipamente tehnologice și funcționale cu montaj</w:t>
            </w:r>
          </w:p>
        </w:tc>
        <w:tc>
          <w:tcPr>
            <w:tcW w:w="2101" w:type="dxa"/>
            <w:vAlign w:val="center"/>
          </w:tcPr>
          <w:p w14:paraId="4614C582" w14:textId="6149DC1B" w:rsidR="003F2156" w:rsidRPr="00C77DD5" w:rsidRDefault="003F2156"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25E9F055" w14:textId="1D99D3D5" w:rsidR="003730A0" w:rsidRPr="00C77DD5" w:rsidRDefault="003F2156" w:rsidP="00C77DD5">
            <w:pPr>
              <w:spacing w:before="120" w:after="120" w:line="240" w:lineRule="auto"/>
              <w:jc w:val="both"/>
              <w:rPr>
                <w:rFonts w:ascii="Montserrat" w:eastAsia="Calibri" w:hAnsi="Montserrat" w:cs="Arial"/>
                <w:sz w:val="22"/>
                <w:szCs w:val="22"/>
                <w:lang w:val="ro-RO"/>
              </w:rPr>
            </w:pPr>
            <w:r w:rsidRPr="00C77DD5">
              <w:rPr>
                <w:rFonts w:ascii="Montserrat" w:hAnsi="Montserrat"/>
                <w:sz w:val="22"/>
                <w:szCs w:val="22"/>
                <w:lang w:val="ro-RO"/>
              </w:rPr>
              <w:t xml:space="preserve">Se cuprind cheltuielile pentru </w:t>
            </w:r>
            <w:proofErr w:type="spellStart"/>
            <w:r w:rsidRPr="00C77DD5">
              <w:rPr>
                <w:rFonts w:ascii="Montserrat" w:hAnsi="Montserrat"/>
                <w:sz w:val="22"/>
                <w:szCs w:val="22"/>
                <w:lang w:val="ro-RO"/>
              </w:rPr>
              <w:t>achiziţionarea</w:t>
            </w:r>
            <w:proofErr w:type="spellEnd"/>
            <w:r w:rsidRPr="00C77DD5">
              <w:rPr>
                <w:rFonts w:ascii="Montserrat" w:hAnsi="Montserrat"/>
                <w:sz w:val="22"/>
                <w:szCs w:val="22"/>
                <w:lang w:val="ro-RO"/>
              </w:rPr>
              <w:t xml:space="preserve"> utilajelor </w:t>
            </w:r>
            <w:proofErr w:type="spellStart"/>
            <w:r w:rsidRPr="00C77DD5">
              <w:rPr>
                <w:rFonts w:ascii="Montserrat" w:hAnsi="Montserrat"/>
                <w:sz w:val="22"/>
                <w:szCs w:val="22"/>
                <w:lang w:val="ro-RO"/>
              </w:rPr>
              <w:t>şi</w:t>
            </w:r>
            <w:proofErr w:type="spellEnd"/>
            <w:r w:rsidRPr="00C77DD5">
              <w:rPr>
                <w:rFonts w:ascii="Montserrat" w:hAnsi="Montserrat"/>
                <w:sz w:val="22"/>
                <w:szCs w:val="22"/>
                <w:lang w:val="ro-RO"/>
              </w:rPr>
              <w:t xml:space="preserve"> echipamentelor tehnologice, precum </w:t>
            </w:r>
            <w:proofErr w:type="spellStart"/>
            <w:r w:rsidRPr="00C77DD5">
              <w:rPr>
                <w:rFonts w:ascii="Montserrat" w:hAnsi="Montserrat"/>
                <w:sz w:val="22"/>
                <w:szCs w:val="22"/>
                <w:lang w:val="ro-RO"/>
              </w:rPr>
              <w:t>şi</w:t>
            </w:r>
            <w:proofErr w:type="spellEnd"/>
            <w:r w:rsidRPr="00C77DD5">
              <w:rPr>
                <w:rFonts w:ascii="Montserrat" w:hAnsi="Montserrat"/>
                <w:sz w:val="22"/>
                <w:szCs w:val="22"/>
                <w:lang w:val="ro-RO"/>
              </w:rPr>
              <w:t xml:space="preserve"> a celor incluse în </w:t>
            </w:r>
            <w:proofErr w:type="spellStart"/>
            <w:r w:rsidRPr="00C77DD5">
              <w:rPr>
                <w:rFonts w:ascii="Montserrat" w:hAnsi="Montserrat"/>
                <w:sz w:val="22"/>
                <w:szCs w:val="22"/>
                <w:lang w:val="ro-RO"/>
              </w:rPr>
              <w:t>instalaţiile</w:t>
            </w:r>
            <w:proofErr w:type="spellEnd"/>
            <w:r w:rsidRPr="00C77DD5">
              <w:rPr>
                <w:rFonts w:ascii="Montserrat" w:hAnsi="Montserrat"/>
                <w:sz w:val="22"/>
                <w:szCs w:val="22"/>
                <w:lang w:val="ro-RO"/>
              </w:rPr>
              <w:t xml:space="preserve"> </w:t>
            </w:r>
            <w:proofErr w:type="spellStart"/>
            <w:r w:rsidRPr="00C77DD5">
              <w:rPr>
                <w:rFonts w:ascii="Montserrat" w:hAnsi="Montserrat"/>
                <w:sz w:val="22"/>
                <w:szCs w:val="22"/>
                <w:lang w:val="ro-RO"/>
              </w:rPr>
              <w:t>funcţionale</w:t>
            </w:r>
            <w:proofErr w:type="spellEnd"/>
            <w:r w:rsidRPr="00C77DD5">
              <w:rPr>
                <w:rFonts w:ascii="Montserrat" w:hAnsi="Montserrat"/>
                <w:sz w:val="22"/>
                <w:szCs w:val="22"/>
                <w:lang w:val="ro-RO"/>
              </w:rPr>
              <w:t xml:space="preserve">, </w:t>
            </w:r>
            <w:r w:rsidRPr="00C77DD5">
              <w:rPr>
                <w:rFonts w:ascii="Montserrat" w:hAnsi="Montserrat" w:cs="Arial"/>
                <w:sz w:val="22"/>
                <w:szCs w:val="22"/>
                <w:lang w:val="ro-RO"/>
              </w:rPr>
              <w:t>care necesită montaj</w:t>
            </w:r>
            <w:r w:rsidRPr="00C77DD5">
              <w:rPr>
                <w:rFonts w:ascii="Montserrat" w:hAnsi="Montserrat"/>
                <w:sz w:val="22"/>
                <w:szCs w:val="22"/>
                <w:lang w:val="ro-RO"/>
              </w:rPr>
              <w:t>,</w:t>
            </w:r>
            <w:r w:rsidRPr="00C77DD5">
              <w:rPr>
                <w:rFonts w:ascii="Montserrat" w:hAnsi="Montserrat" w:cs="Arial"/>
                <w:sz w:val="22"/>
                <w:szCs w:val="22"/>
                <w:lang w:val="ro-RO"/>
              </w:rPr>
              <w:t xml:space="preserve"> aferente activităților eligibile prevăzute </w:t>
            </w:r>
            <w:r w:rsidRPr="00C77DD5">
              <w:rPr>
                <w:rFonts w:ascii="Montserrat" w:eastAsia="Calibri" w:hAnsi="Montserrat" w:cs="Arial"/>
                <w:sz w:val="22"/>
                <w:szCs w:val="22"/>
                <w:lang w:val="ro-RO"/>
              </w:rPr>
              <w:t xml:space="preserve">la capitolul 5.2.2 din GSF, categoria A, </w:t>
            </w:r>
            <w:r w:rsidR="00794353" w:rsidRPr="00C77DD5">
              <w:rPr>
                <w:rFonts w:ascii="Montserrat" w:hAnsi="Montserrat" w:cs="Arial"/>
                <w:sz w:val="22"/>
                <w:szCs w:val="22"/>
                <w:lang w:val="ro-RO"/>
              </w:rPr>
              <w:t>literele a)-</w:t>
            </w:r>
            <w:r w:rsidR="00964427" w:rsidRPr="00C77DD5">
              <w:rPr>
                <w:rFonts w:ascii="Montserrat" w:hAnsi="Montserrat" w:cs="Arial"/>
                <w:sz w:val="22"/>
                <w:szCs w:val="22"/>
                <w:lang w:val="ro-RO"/>
              </w:rPr>
              <w:t>h</w:t>
            </w:r>
            <w:r w:rsidR="00794353" w:rsidRPr="00C77DD5">
              <w:rPr>
                <w:rFonts w:ascii="Montserrat" w:hAnsi="Montserrat" w:cs="Arial"/>
                <w:sz w:val="22"/>
                <w:szCs w:val="22"/>
                <w:lang w:val="ro-RO"/>
              </w:rPr>
              <w:t xml:space="preserve">), </w:t>
            </w:r>
            <w:r w:rsidRPr="00C77DD5">
              <w:rPr>
                <w:rFonts w:ascii="Montserrat" w:eastAsia="Calibri" w:hAnsi="Montserrat" w:cs="Arial"/>
                <w:sz w:val="22"/>
                <w:szCs w:val="22"/>
                <w:lang w:val="ro-RO"/>
              </w:rPr>
              <w:t>dacă este cazul.</w:t>
            </w:r>
          </w:p>
        </w:tc>
      </w:tr>
      <w:tr w:rsidR="00C77DD5" w:rsidRPr="00C77DD5" w14:paraId="2033F766" w14:textId="77777777" w:rsidTr="006B0503">
        <w:tc>
          <w:tcPr>
            <w:tcW w:w="3397" w:type="dxa"/>
          </w:tcPr>
          <w:p w14:paraId="2D58E9EB" w14:textId="77777777" w:rsidR="003F2156" w:rsidRPr="00C77DD5" w:rsidRDefault="003F2156"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lastRenderedPageBreak/>
              <w:t>Echipamente/</w:t>
            </w:r>
          </w:p>
          <w:p w14:paraId="2F251DFF" w14:textId="77777777" w:rsidR="003F2156" w:rsidRPr="00C77DD5" w:rsidRDefault="003F2156"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t>Dotări/</w:t>
            </w:r>
          </w:p>
          <w:p w14:paraId="309E80EA" w14:textId="47129684" w:rsidR="003F2156" w:rsidRPr="00C77DD5" w:rsidRDefault="003F2156"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t>Active corporale</w:t>
            </w:r>
          </w:p>
          <w:p w14:paraId="29EBDFB4" w14:textId="4BC453C5"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4.4  Utilaje, echipamente tehnologice și funcționale    care nu necesită montaj</w:t>
            </w:r>
          </w:p>
        </w:tc>
        <w:tc>
          <w:tcPr>
            <w:tcW w:w="2127" w:type="dxa"/>
          </w:tcPr>
          <w:p w14:paraId="58F1D208" w14:textId="45CE8056"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Utilaje, echipamente tehnologice și funcționale care nu necesită montaj și echipamente de transport</w:t>
            </w:r>
          </w:p>
        </w:tc>
        <w:tc>
          <w:tcPr>
            <w:tcW w:w="2101" w:type="dxa"/>
            <w:vAlign w:val="center"/>
          </w:tcPr>
          <w:p w14:paraId="50136E59" w14:textId="1E1E3FEE" w:rsidR="003F2156" w:rsidRPr="00C77DD5" w:rsidRDefault="003F2156"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147D2653" w14:textId="11FFA4AC" w:rsidR="003F2156" w:rsidRPr="00C77DD5" w:rsidRDefault="003F2156" w:rsidP="00C77DD5">
            <w:pPr>
              <w:spacing w:before="120" w:after="120" w:line="240" w:lineRule="auto"/>
              <w:jc w:val="both"/>
              <w:rPr>
                <w:rFonts w:ascii="Montserrat" w:hAnsi="Montserrat"/>
                <w:sz w:val="22"/>
                <w:szCs w:val="22"/>
                <w:lang w:val="ro-RO"/>
              </w:rPr>
            </w:pPr>
            <w:r w:rsidRPr="00C77DD5">
              <w:rPr>
                <w:rFonts w:ascii="Montserrat" w:hAnsi="Montserrat"/>
                <w:sz w:val="22"/>
                <w:szCs w:val="22"/>
                <w:lang w:val="ro-RO"/>
              </w:rPr>
              <w:t xml:space="preserve">Se includ cheltuielile pentru </w:t>
            </w:r>
            <w:proofErr w:type="spellStart"/>
            <w:r w:rsidRPr="00C77DD5">
              <w:rPr>
                <w:rFonts w:ascii="Montserrat" w:hAnsi="Montserrat"/>
                <w:sz w:val="22"/>
                <w:szCs w:val="22"/>
                <w:lang w:val="ro-RO"/>
              </w:rPr>
              <w:t>achiziţionarea</w:t>
            </w:r>
            <w:proofErr w:type="spellEnd"/>
            <w:r w:rsidRPr="00C77DD5">
              <w:rPr>
                <w:rFonts w:ascii="Montserrat" w:hAnsi="Montserrat"/>
                <w:sz w:val="22"/>
                <w:szCs w:val="22"/>
                <w:lang w:val="ro-RO"/>
              </w:rPr>
              <w:t xml:space="preserve"> utilajelor </w:t>
            </w:r>
            <w:proofErr w:type="spellStart"/>
            <w:r w:rsidRPr="00C77DD5">
              <w:rPr>
                <w:rFonts w:ascii="Montserrat" w:hAnsi="Montserrat"/>
                <w:sz w:val="22"/>
                <w:szCs w:val="22"/>
                <w:lang w:val="ro-RO"/>
              </w:rPr>
              <w:t>şi</w:t>
            </w:r>
            <w:proofErr w:type="spellEnd"/>
            <w:r w:rsidRPr="00C77DD5">
              <w:rPr>
                <w:rFonts w:ascii="Montserrat" w:hAnsi="Montserrat"/>
                <w:sz w:val="22"/>
                <w:szCs w:val="22"/>
                <w:lang w:val="ro-RO"/>
              </w:rPr>
              <w:t xml:space="preserve"> echipamentelor care nu necesită montaj, precum </w:t>
            </w:r>
            <w:proofErr w:type="spellStart"/>
            <w:r w:rsidRPr="00C77DD5">
              <w:rPr>
                <w:rFonts w:ascii="Montserrat" w:hAnsi="Montserrat"/>
                <w:sz w:val="22"/>
                <w:szCs w:val="22"/>
                <w:lang w:val="ro-RO"/>
              </w:rPr>
              <w:t>şi</w:t>
            </w:r>
            <w:proofErr w:type="spellEnd"/>
            <w:r w:rsidRPr="00C77DD5">
              <w:rPr>
                <w:rFonts w:ascii="Montserrat" w:hAnsi="Montserrat"/>
                <w:sz w:val="22"/>
                <w:szCs w:val="22"/>
                <w:lang w:val="ro-RO"/>
              </w:rPr>
              <w:t xml:space="preserve"> a echipamentelor de transport tehnologic</w:t>
            </w:r>
            <w:r w:rsidR="00794353" w:rsidRPr="00C77DD5">
              <w:rPr>
                <w:rFonts w:ascii="Montserrat" w:hAnsi="Montserrat"/>
                <w:sz w:val="22"/>
                <w:szCs w:val="22"/>
                <w:lang w:val="ro-RO"/>
              </w:rPr>
              <w:t>, dacă este cazul</w:t>
            </w:r>
            <w:r w:rsidRPr="00C77DD5">
              <w:rPr>
                <w:rFonts w:ascii="Montserrat" w:hAnsi="Montserrat"/>
                <w:sz w:val="22"/>
                <w:szCs w:val="22"/>
                <w:lang w:val="ro-RO"/>
              </w:rPr>
              <w:t>.</w:t>
            </w:r>
          </w:p>
        </w:tc>
      </w:tr>
      <w:tr w:rsidR="00C77DD5" w:rsidRPr="00C77DD5" w14:paraId="7F06B918" w14:textId="77777777" w:rsidTr="006B0503">
        <w:tc>
          <w:tcPr>
            <w:tcW w:w="3397" w:type="dxa"/>
          </w:tcPr>
          <w:p w14:paraId="1B4E74E3" w14:textId="77777777" w:rsidR="003F2156" w:rsidRPr="00C77DD5" w:rsidRDefault="003F2156"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t>Echipamente/</w:t>
            </w:r>
          </w:p>
          <w:p w14:paraId="5539BF92" w14:textId="77777777" w:rsidR="003F2156" w:rsidRPr="00C77DD5" w:rsidRDefault="003F2156"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t>Dotări/</w:t>
            </w:r>
          </w:p>
          <w:p w14:paraId="029797DE" w14:textId="2BE6EDB3" w:rsidR="003F2156" w:rsidRPr="00C77DD5" w:rsidRDefault="003F2156"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t>Active corporale</w:t>
            </w:r>
          </w:p>
          <w:p w14:paraId="361502DA" w14:textId="0CA9DBE5"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4.5  Dotări</w:t>
            </w:r>
          </w:p>
        </w:tc>
        <w:tc>
          <w:tcPr>
            <w:tcW w:w="2127" w:type="dxa"/>
          </w:tcPr>
          <w:p w14:paraId="5F1B3CEF" w14:textId="6B65952A"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Dotări</w:t>
            </w:r>
          </w:p>
        </w:tc>
        <w:tc>
          <w:tcPr>
            <w:tcW w:w="2101" w:type="dxa"/>
            <w:vAlign w:val="center"/>
          </w:tcPr>
          <w:p w14:paraId="32FD9190" w14:textId="33186D33" w:rsidR="003F2156" w:rsidRPr="00C77DD5" w:rsidRDefault="003F2156"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4E537E6A" w14:textId="77777777" w:rsidR="00BC4D25" w:rsidRPr="00C77DD5" w:rsidRDefault="00BC4D25" w:rsidP="00C77DD5">
            <w:pPr>
              <w:autoSpaceDE w:val="0"/>
              <w:autoSpaceDN w:val="0"/>
              <w:adjustRightInd w:val="0"/>
              <w:spacing w:before="120" w:after="120" w:line="240" w:lineRule="auto"/>
              <w:ind w:left="38"/>
              <w:jc w:val="both"/>
              <w:rPr>
                <w:rFonts w:ascii="Montserrat" w:hAnsi="Montserrat"/>
                <w:sz w:val="22"/>
                <w:szCs w:val="22"/>
                <w:lang w:val="ro-RO"/>
              </w:rPr>
            </w:pPr>
            <w:r w:rsidRPr="00C77DD5">
              <w:rPr>
                <w:rFonts w:ascii="Montserrat" w:hAnsi="Montserrat"/>
                <w:sz w:val="22"/>
                <w:szCs w:val="22"/>
                <w:lang w:val="ro-RO"/>
              </w:rPr>
              <w:t xml:space="preserve">Se cuprind cheltuielile pentru procurarea de dotări (mijloace fixe și/sau obiecte de inventar) care sunt necesare implementării proiectului </w:t>
            </w:r>
            <w:proofErr w:type="spellStart"/>
            <w:r w:rsidRPr="00C77DD5">
              <w:rPr>
                <w:rFonts w:ascii="Montserrat" w:hAnsi="Montserrat"/>
                <w:sz w:val="22"/>
                <w:szCs w:val="22"/>
                <w:lang w:val="ro-RO"/>
              </w:rPr>
              <w:t>şi</w:t>
            </w:r>
            <w:proofErr w:type="spellEnd"/>
            <w:r w:rsidRPr="00C77DD5">
              <w:rPr>
                <w:rFonts w:ascii="Montserrat" w:hAnsi="Montserrat"/>
                <w:sz w:val="22"/>
                <w:szCs w:val="22"/>
                <w:lang w:val="ro-RO"/>
              </w:rPr>
              <w:t xml:space="preserve"> respectă prevederile GSF/ale contractului de finanțare.</w:t>
            </w:r>
          </w:p>
          <w:p w14:paraId="44C61B00" w14:textId="6885C12F" w:rsidR="003730A0" w:rsidRPr="00C77DD5" w:rsidRDefault="00BC4D25" w:rsidP="00C77DD5">
            <w:pPr>
              <w:autoSpaceDE w:val="0"/>
              <w:autoSpaceDN w:val="0"/>
              <w:adjustRightInd w:val="0"/>
              <w:spacing w:before="120" w:after="120" w:line="240" w:lineRule="auto"/>
              <w:ind w:left="38"/>
              <w:jc w:val="both"/>
              <w:rPr>
                <w:rFonts w:ascii="Montserrat" w:hAnsi="Montserrat"/>
                <w:sz w:val="22"/>
                <w:szCs w:val="22"/>
                <w:lang w:val="ro-RO"/>
              </w:rPr>
            </w:pPr>
            <w:r w:rsidRPr="00C77DD5">
              <w:rPr>
                <w:rFonts w:ascii="Montserrat" w:hAnsi="Montserrat"/>
                <w:sz w:val="22"/>
                <w:szCs w:val="22"/>
                <w:lang w:val="ro-RO"/>
              </w:rPr>
              <w:t>Nu sunt eligibile cheltuielile cu materialele consumabile, conform prevederilor de la secțiunea B a prezentei anexe.</w:t>
            </w:r>
          </w:p>
        </w:tc>
      </w:tr>
      <w:tr w:rsidR="00C77DD5" w:rsidRPr="00C77DD5" w14:paraId="398152E3" w14:textId="77777777" w:rsidTr="006B0503">
        <w:tc>
          <w:tcPr>
            <w:tcW w:w="3397" w:type="dxa"/>
          </w:tcPr>
          <w:p w14:paraId="07996A4A" w14:textId="77777777" w:rsidR="008223CF" w:rsidRPr="00C77DD5" w:rsidRDefault="008223CF" w:rsidP="00C77DD5">
            <w:pPr>
              <w:spacing w:before="120" w:after="120" w:line="240" w:lineRule="auto"/>
              <w:ind w:right="29"/>
              <w:rPr>
                <w:rFonts w:ascii="Montserrat" w:eastAsia="Times New Roman" w:hAnsi="Montserrat" w:cs="Arial"/>
                <w:b/>
                <w:bCs/>
                <w:sz w:val="22"/>
                <w:szCs w:val="22"/>
                <w:lang w:val="ro-RO" w:eastAsia="ro-RO"/>
              </w:rPr>
            </w:pPr>
            <w:r w:rsidRPr="00C77DD5">
              <w:rPr>
                <w:rFonts w:ascii="Montserrat" w:eastAsia="Times New Roman" w:hAnsi="Montserrat" w:cs="Arial"/>
                <w:b/>
                <w:bCs/>
                <w:sz w:val="22"/>
                <w:szCs w:val="22"/>
                <w:lang w:val="ro-RO" w:eastAsia="ro-RO"/>
              </w:rPr>
              <w:t>Cheltuieli cu active  necorporale</w:t>
            </w:r>
          </w:p>
          <w:p w14:paraId="238F3DD3" w14:textId="77777777" w:rsidR="008223CF" w:rsidRPr="00C77DD5" w:rsidRDefault="008223CF" w:rsidP="00C77DD5">
            <w:pPr>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4.6 Active necorporale</w:t>
            </w:r>
          </w:p>
          <w:p w14:paraId="09B99355" w14:textId="77777777" w:rsidR="008223CF" w:rsidRPr="00C77DD5" w:rsidRDefault="008223CF" w:rsidP="00C77DD5">
            <w:pPr>
              <w:spacing w:before="120" w:after="120" w:line="240" w:lineRule="auto"/>
              <w:ind w:right="29"/>
              <w:rPr>
                <w:rFonts w:ascii="Montserrat" w:eastAsia="Times New Roman" w:hAnsi="Montserrat" w:cs="Arial"/>
                <w:b/>
                <w:bCs/>
                <w:sz w:val="22"/>
                <w:szCs w:val="22"/>
                <w:lang w:val="ro-RO" w:eastAsia="ro-RO"/>
              </w:rPr>
            </w:pPr>
          </w:p>
        </w:tc>
        <w:tc>
          <w:tcPr>
            <w:tcW w:w="2127" w:type="dxa"/>
          </w:tcPr>
          <w:p w14:paraId="2F55CF6A" w14:textId="4943902F" w:rsidR="008223CF" w:rsidRPr="00C77DD5" w:rsidRDefault="008223CF"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Active necorporale</w:t>
            </w:r>
          </w:p>
        </w:tc>
        <w:tc>
          <w:tcPr>
            <w:tcW w:w="2101" w:type="dxa"/>
            <w:vAlign w:val="center"/>
          </w:tcPr>
          <w:p w14:paraId="0A02DD71" w14:textId="3FFF2E52" w:rsidR="008223CF" w:rsidRPr="00C77DD5" w:rsidRDefault="008223CF"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62616A75" w14:textId="56CD1FF7" w:rsidR="008223CF" w:rsidRPr="00C77DD5" w:rsidRDefault="008223CF" w:rsidP="00C77DD5">
            <w:pPr>
              <w:spacing w:before="120" w:after="120" w:line="240" w:lineRule="auto"/>
              <w:jc w:val="both"/>
              <w:rPr>
                <w:rFonts w:ascii="Montserrat" w:hAnsi="Montserrat"/>
                <w:sz w:val="22"/>
                <w:szCs w:val="22"/>
                <w:lang w:val="ro-RO" w:eastAsia="en-GB"/>
              </w:rPr>
            </w:pPr>
            <w:r w:rsidRPr="00C77DD5">
              <w:rPr>
                <w:rFonts w:ascii="Montserrat" w:hAnsi="Montserrat" w:cs="Arial"/>
                <w:sz w:val="22"/>
                <w:szCs w:val="22"/>
                <w:lang w:val="ro-RO"/>
              </w:rPr>
              <w:t xml:space="preserve">Se cuprind cheltuielile cu </w:t>
            </w:r>
            <w:proofErr w:type="spellStart"/>
            <w:r w:rsidRPr="00C77DD5">
              <w:rPr>
                <w:rFonts w:ascii="Montserrat" w:hAnsi="Montserrat" w:cs="Arial"/>
                <w:sz w:val="22"/>
                <w:szCs w:val="22"/>
                <w:lang w:val="ro-RO"/>
              </w:rPr>
              <w:t>achiziţionarea</w:t>
            </w:r>
            <w:proofErr w:type="spellEnd"/>
            <w:r w:rsidRPr="00C77DD5">
              <w:rPr>
                <w:rFonts w:ascii="Montserrat" w:hAnsi="Montserrat" w:cs="Arial"/>
                <w:sz w:val="22"/>
                <w:szCs w:val="22"/>
                <w:lang w:val="ro-RO"/>
              </w:rPr>
              <w:t xml:space="preserve">, activelor necorporale (drepturi referitoare la brevete, </w:t>
            </w:r>
            <w:proofErr w:type="spellStart"/>
            <w:r w:rsidRPr="00C77DD5">
              <w:rPr>
                <w:rFonts w:ascii="Montserrat" w:hAnsi="Montserrat" w:cs="Arial"/>
                <w:sz w:val="22"/>
                <w:szCs w:val="22"/>
                <w:lang w:val="ro-RO"/>
              </w:rPr>
              <w:t>licenţe</w:t>
            </w:r>
            <w:proofErr w:type="spellEnd"/>
            <w:r w:rsidRPr="00C77DD5">
              <w:rPr>
                <w:rFonts w:ascii="Montserrat" w:hAnsi="Montserrat" w:cs="Arial"/>
                <w:sz w:val="22"/>
                <w:szCs w:val="22"/>
                <w:lang w:val="ro-RO"/>
              </w:rPr>
              <w:t xml:space="preserve">, know-how sau </w:t>
            </w:r>
            <w:proofErr w:type="spellStart"/>
            <w:r w:rsidRPr="00C77DD5">
              <w:rPr>
                <w:rFonts w:ascii="Montserrat" w:eastAsia="Times New Roman" w:hAnsi="Montserrat" w:cs="Times New Roman"/>
                <w:sz w:val="22"/>
                <w:szCs w:val="22"/>
                <w:lang w:val="ro-RO"/>
              </w:rPr>
              <w:t>cunoştinţe</w:t>
            </w:r>
            <w:proofErr w:type="spellEnd"/>
            <w:r w:rsidRPr="00C77DD5">
              <w:rPr>
                <w:rFonts w:ascii="Montserrat" w:eastAsia="Times New Roman" w:hAnsi="Montserrat" w:cs="Times New Roman"/>
                <w:sz w:val="22"/>
                <w:szCs w:val="22"/>
                <w:lang w:val="ro-RO"/>
              </w:rPr>
              <w:t xml:space="preserve"> tehnice nebrevetate, inclusiv programe/ aplicații software standard (off-</w:t>
            </w:r>
            <w:proofErr w:type="spellStart"/>
            <w:r w:rsidRPr="00C77DD5">
              <w:rPr>
                <w:rFonts w:ascii="Montserrat" w:eastAsia="Times New Roman" w:hAnsi="Montserrat" w:cs="Times New Roman"/>
                <w:sz w:val="22"/>
                <w:szCs w:val="22"/>
                <w:lang w:val="ro-RO"/>
              </w:rPr>
              <w:t>the</w:t>
            </w:r>
            <w:proofErr w:type="spellEnd"/>
            <w:r w:rsidRPr="00C77DD5">
              <w:rPr>
                <w:rFonts w:ascii="Montserrat" w:eastAsia="Times New Roman" w:hAnsi="Montserrat" w:cs="Times New Roman"/>
                <w:sz w:val="22"/>
                <w:szCs w:val="22"/>
                <w:lang w:val="ro-RO"/>
              </w:rPr>
              <w:t>-</w:t>
            </w:r>
            <w:proofErr w:type="spellStart"/>
            <w:r w:rsidRPr="00C77DD5">
              <w:rPr>
                <w:rFonts w:ascii="Montserrat" w:eastAsia="Times New Roman" w:hAnsi="Montserrat" w:cs="Times New Roman"/>
                <w:sz w:val="22"/>
                <w:szCs w:val="22"/>
                <w:lang w:val="ro-RO"/>
              </w:rPr>
              <w:t>shelf</w:t>
            </w:r>
            <w:proofErr w:type="spellEnd"/>
            <w:r w:rsidRPr="00C77DD5">
              <w:rPr>
                <w:rFonts w:ascii="Montserrat" w:eastAsia="Times New Roman" w:hAnsi="Montserrat" w:cs="Times New Roman"/>
                <w:sz w:val="22"/>
                <w:szCs w:val="22"/>
                <w:lang w:val="ro-RO"/>
              </w:rPr>
              <w:t xml:space="preserve">) sub formă de licențe perpetue, necesare implementării proiectului, dar care NU sunt aferente activităților de digitalizare </w:t>
            </w:r>
            <w:r w:rsidR="000967C0" w:rsidRPr="00C77DD5">
              <w:rPr>
                <w:rFonts w:ascii="Montserrat" w:eastAsia="Times New Roman" w:hAnsi="Montserrat" w:cs="Times New Roman"/>
                <w:sz w:val="22"/>
                <w:szCs w:val="22"/>
                <w:lang w:val="ro-RO"/>
              </w:rPr>
              <w:t>a obiectivului</w:t>
            </w:r>
            <w:r w:rsidRPr="00C77DD5">
              <w:rPr>
                <w:rFonts w:ascii="Montserrat" w:eastAsia="Times New Roman" w:hAnsi="Montserrat" w:cs="Times New Roman"/>
                <w:sz w:val="22"/>
                <w:szCs w:val="22"/>
                <w:lang w:val="ro-RO"/>
              </w:rPr>
              <w:t>, descrise în cadrul GSF la secțiunea 5.2.2, categoria B, dacă sunt achiziționate separat de echipamentele aferente, după caz</w:t>
            </w:r>
            <w:r w:rsidRPr="00C77DD5">
              <w:rPr>
                <w:rFonts w:ascii="Montserrat" w:hAnsi="Montserrat"/>
                <w:sz w:val="22"/>
                <w:szCs w:val="22"/>
                <w:lang w:val="ro-RO"/>
              </w:rPr>
              <w:t>.</w:t>
            </w:r>
          </w:p>
          <w:p w14:paraId="4E3DEAF0" w14:textId="77777777" w:rsidR="008223CF" w:rsidRPr="00C77DD5" w:rsidRDefault="008223CF" w:rsidP="00C77DD5">
            <w:pPr>
              <w:pStyle w:val="BodyText"/>
              <w:jc w:val="both"/>
              <w:rPr>
                <w:rFonts w:ascii="Montserrat" w:hAnsi="Montserrat"/>
                <w:color w:val="27344C"/>
                <w:sz w:val="22"/>
                <w:szCs w:val="22"/>
              </w:rPr>
            </w:pPr>
            <w:r w:rsidRPr="00C77DD5">
              <w:rPr>
                <w:rFonts w:ascii="Montserrat" w:hAnsi="Montserrat"/>
                <w:color w:val="27344C"/>
                <w:sz w:val="22"/>
                <w:szCs w:val="22"/>
              </w:rPr>
              <w:t>Activele necorporale sunt eligibile pentru calculul costurilor de investiții dacă îndeplinesc următoarele condiții:</w:t>
            </w:r>
          </w:p>
          <w:p w14:paraId="386ACA43" w14:textId="2C1A5F23" w:rsidR="008223CF" w:rsidRPr="00C77DD5" w:rsidRDefault="008223CF" w:rsidP="00C77DD5">
            <w:pPr>
              <w:pStyle w:val="BodyText"/>
              <w:numPr>
                <w:ilvl w:val="0"/>
                <w:numId w:val="15"/>
              </w:numPr>
              <w:jc w:val="both"/>
              <w:rPr>
                <w:rFonts w:ascii="Montserrat" w:hAnsi="Montserrat"/>
                <w:color w:val="27344C"/>
                <w:sz w:val="22"/>
                <w:szCs w:val="22"/>
              </w:rPr>
            </w:pPr>
            <w:r w:rsidRPr="00C77DD5">
              <w:rPr>
                <w:rFonts w:ascii="Montserrat" w:hAnsi="Montserrat"/>
                <w:color w:val="27344C"/>
                <w:sz w:val="22"/>
                <w:szCs w:val="22"/>
              </w:rPr>
              <w:t>trebuie să fie utilizate exclusiv în cadrul unității care primește ajutorul;</w:t>
            </w:r>
          </w:p>
          <w:p w14:paraId="73DE3458" w14:textId="77777777" w:rsidR="008223CF" w:rsidRPr="00C77DD5" w:rsidRDefault="008223CF" w:rsidP="00C77DD5">
            <w:pPr>
              <w:pStyle w:val="BodyText"/>
              <w:numPr>
                <w:ilvl w:val="0"/>
                <w:numId w:val="15"/>
              </w:numPr>
              <w:jc w:val="both"/>
              <w:rPr>
                <w:rFonts w:ascii="Montserrat" w:hAnsi="Montserrat"/>
                <w:color w:val="27344C"/>
                <w:sz w:val="22"/>
                <w:szCs w:val="22"/>
              </w:rPr>
            </w:pPr>
            <w:r w:rsidRPr="00C77DD5">
              <w:rPr>
                <w:rFonts w:ascii="Montserrat" w:hAnsi="Montserrat"/>
                <w:color w:val="27344C"/>
                <w:sz w:val="22"/>
                <w:szCs w:val="22"/>
              </w:rPr>
              <w:lastRenderedPageBreak/>
              <w:t>trebuie să fie amortizabile;</w:t>
            </w:r>
          </w:p>
          <w:p w14:paraId="2E8B032A" w14:textId="77777777" w:rsidR="008223CF" w:rsidRPr="00C77DD5" w:rsidRDefault="008223CF" w:rsidP="00C77DD5">
            <w:pPr>
              <w:pStyle w:val="BodyText"/>
              <w:numPr>
                <w:ilvl w:val="0"/>
                <w:numId w:val="15"/>
              </w:numPr>
              <w:jc w:val="both"/>
              <w:rPr>
                <w:rFonts w:ascii="Montserrat" w:hAnsi="Montserrat"/>
                <w:color w:val="27344C"/>
                <w:sz w:val="22"/>
                <w:szCs w:val="22"/>
              </w:rPr>
            </w:pPr>
            <w:r w:rsidRPr="00C77DD5">
              <w:rPr>
                <w:rFonts w:ascii="Montserrat" w:hAnsi="Montserrat"/>
                <w:color w:val="27344C"/>
                <w:sz w:val="22"/>
                <w:szCs w:val="22"/>
              </w:rPr>
              <w:t>trebuie să fie achiziționate în condițiile pieței de la terți care nu au legături cu cumpărătorul;</w:t>
            </w:r>
          </w:p>
          <w:p w14:paraId="26052B04" w14:textId="6783B186" w:rsidR="008223CF" w:rsidRPr="00C77DD5" w:rsidRDefault="008223CF" w:rsidP="00C77DD5">
            <w:pPr>
              <w:pStyle w:val="BodyText"/>
              <w:numPr>
                <w:ilvl w:val="0"/>
                <w:numId w:val="15"/>
              </w:numPr>
              <w:jc w:val="both"/>
              <w:rPr>
                <w:rFonts w:ascii="Montserrat" w:hAnsi="Montserrat"/>
                <w:color w:val="27344C"/>
                <w:sz w:val="22"/>
                <w:szCs w:val="22"/>
              </w:rPr>
            </w:pPr>
            <w:r w:rsidRPr="00C77DD5">
              <w:rPr>
                <w:rFonts w:ascii="Montserrat" w:hAnsi="Montserrat"/>
                <w:color w:val="27344C"/>
                <w:sz w:val="22"/>
                <w:szCs w:val="22"/>
              </w:rPr>
              <w:t xml:space="preserve">trebuie să fie incluse în activele beneficiarului </w:t>
            </w:r>
            <w:r w:rsidR="00BC4D25" w:rsidRPr="00C77DD5">
              <w:rPr>
                <w:rFonts w:ascii="Montserrat" w:hAnsi="Montserrat"/>
                <w:color w:val="27344C"/>
                <w:sz w:val="22"/>
                <w:szCs w:val="22"/>
              </w:rPr>
              <w:t xml:space="preserve">care primește </w:t>
            </w:r>
            <w:r w:rsidRPr="00C77DD5">
              <w:rPr>
                <w:rFonts w:ascii="Montserrat" w:hAnsi="Montserrat"/>
                <w:color w:val="27344C"/>
                <w:sz w:val="22"/>
                <w:szCs w:val="22"/>
              </w:rPr>
              <w:t>ajutor și trebuie să rămână asociate proiectului pentru care s-a acordat ajutorul pe o perioadă de minimum cinci ani.</w:t>
            </w:r>
          </w:p>
          <w:p w14:paraId="2F4FFA3E" w14:textId="77777777" w:rsidR="008223CF" w:rsidRPr="00C77DD5" w:rsidRDefault="008223CF" w:rsidP="00C77DD5">
            <w:pPr>
              <w:spacing w:before="120" w:after="120" w:line="240" w:lineRule="auto"/>
              <w:jc w:val="both"/>
              <w:rPr>
                <w:rFonts w:ascii="Montserrat" w:hAnsi="Montserrat"/>
                <w:sz w:val="22"/>
                <w:szCs w:val="22"/>
                <w:lang w:val="ro-RO"/>
              </w:rPr>
            </w:pPr>
            <w:r w:rsidRPr="00C77DD5">
              <w:rPr>
                <w:rFonts w:ascii="Montserrat" w:hAnsi="Montserrat"/>
                <w:sz w:val="22"/>
                <w:szCs w:val="22"/>
                <w:lang w:val="ro-RO"/>
              </w:rPr>
              <w:t>Pentru a fi eligibile, activele necorporale propuse spre finanțare trebuie să fie evidențiate în contabilitatea solicitantului de finanțare în categoria de active necorporale.</w:t>
            </w:r>
          </w:p>
          <w:p w14:paraId="2AF5F9EA" w14:textId="63D40232" w:rsidR="003730A0" w:rsidRPr="00C77DD5" w:rsidRDefault="008223CF" w:rsidP="00C77DD5">
            <w:pPr>
              <w:autoSpaceDE w:val="0"/>
              <w:autoSpaceDN w:val="0"/>
              <w:adjustRightInd w:val="0"/>
              <w:spacing w:before="120" w:after="120" w:line="240" w:lineRule="auto"/>
              <w:ind w:left="38"/>
              <w:jc w:val="both"/>
              <w:rPr>
                <w:rFonts w:ascii="Montserrat" w:hAnsi="Montserrat"/>
                <w:sz w:val="22"/>
                <w:szCs w:val="22"/>
                <w:lang w:val="ro-RO"/>
              </w:rPr>
            </w:pPr>
            <w:r w:rsidRPr="00C77DD5">
              <w:rPr>
                <w:rFonts w:ascii="Montserrat" w:hAnsi="Montserrat"/>
                <w:b/>
                <w:bCs/>
                <w:sz w:val="22"/>
                <w:szCs w:val="22"/>
                <w:lang w:val="ro-RO"/>
              </w:rPr>
              <w:t>Notă:</w:t>
            </w:r>
            <w:r w:rsidRPr="00C77DD5">
              <w:rPr>
                <w:rFonts w:ascii="Montserrat" w:hAnsi="Montserrat"/>
                <w:sz w:val="22"/>
                <w:szCs w:val="22"/>
                <w:lang w:val="ro-RO"/>
              </w:rPr>
              <w:t xml:space="preserve"> Cheltuielile cu activele necorporale care sunt aferente activităților de digitalizare, se vor încadra în categoria </w:t>
            </w:r>
            <w:r w:rsidR="00321D9A" w:rsidRPr="00C77DD5">
              <w:rPr>
                <w:rFonts w:ascii="Montserrat" w:hAnsi="Montserrat"/>
                <w:sz w:val="22"/>
                <w:szCs w:val="22"/>
                <w:lang w:val="ro-RO"/>
              </w:rPr>
              <w:t>Alte cheltuieli, subcategoria</w:t>
            </w:r>
            <w:r w:rsidR="00771ABB" w:rsidRPr="00C77DD5">
              <w:rPr>
                <w:rFonts w:ascii="Montserrat" w:hAnsi="Montserrat"/>
                <w:sz w:val="22"/>
                <w:szCs w:val="22"/>
                <w:lang w:val="ro-RO"/>
              </w:rPr>
              <w:t xml:space="preserve"> </w:t>
            </w:r>
            <w:r w:rsidR="00321D9A" w:rsidRPr="00C77DD5">
              <w:rPr>
                <w:rFonts w:ascii="Montserrat" w:hAnsi="Montserrat" w:cs="Arial"/>
                <w:sz w:val="22"/>
                <w:szCs w:val="22"/>
                <w:lang w:val="ro-RO"/>
              </w:rPr>
              <w:t>Cheltuieli pentru digitalizarea obiectivelor</w:t>
            </w:r>
            <w:r w:rsidR="00BC4D25" w:rsidRPr="00C77DD5">
              <w:rPr>
                <w:rFonts w:ascii="Montserrat" w:hAnsi="Montserrat"/>
                <w:sz w:val="22"/>
                <w:szCs w:val="22"/>
                <w:lang w:val="ro-RO"/>
              </w:rPr>
              <w:t>.</w:t>
            </w:r>
          </w:p>
        </w:tc>
      </w:tr>
      <w:tr w:rsidR="00C77DD5" w:rsidRPr="00C77DD5" w14:paraId="29BFAB56" w14:textId="77777777" w:rsidTr="004A7C06">
        <w:tc>
          <w:tcPr>
            <w:tcW w:w="3397" w:type="dxa"/>
            <w:vAlign w:val="center"/>
          </w:tcPr>
          <w:p w14:paraId="44EBEE49"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lastRenderedPageBreak/>
              <w:t>Lucrări</w:t>
            </w:r>
          </w:p>
          <w:p w14:paraId="6DE7D615" w14:textId="387D82A8" w:rsidR="003F2156" w:rsidRPr="00C77DD5" w:rsidRDefault="003F2156" w:rsidP="00C77DD5">
            <w:pPr>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5.1.1  Lucrări de construcții și instalații aferente organizării de șantie</w:t>
            </w:r>
            <w:r w:rsidR="00C77DD5" w:rsidRPr="00C77DD5">
              <w:rPr>
                <w:rFonts w:ascii="Montserrat" w:hAnsi="Montserrat" w:cs="Arial"/>
                <w:sz w:val="22"/>
                <w:szCs w:val="22"/>
                <w:lang w:val="ro-RO"/>
              </w:rPr>
              <w:t>r</w:t>
            </w:r>
          </w:p>
        </w:tc>
        <w:tc>
          <w:tcPr>
            <w:tcW w:w="2127" w:type="dxa"/>
          </w:tcPr>
          <w:p w14:paraId="720CD9B7" w14:textId="57616A18"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Lucrări de construcții și instalații aferente organizării de șantier</w:t>
            </w:r>
          </w:p>
        </w:tc>
        <w:tc>
          <w:tcPr>
            <w:tcW w:w="2101" w:type="dxa"/>
            <w:vAlign w:val="center"/>
          </w:tcPr>
          <w:p w14:paraId="72092582" w14:textId="4F3005CA" w:rsidR="003F2156" w:rsidRPr="00C77DD5" w:rsidRDefault="003F2156"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005B05E1" w14:textId="77777777"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Se cuprind lucrările de construcții și instalații aferente organizării de șantier.</w:t>
            </w:r>
          </w:p>
          <w:p w14:paraId="63F0D8F2" w14:textId="66A83171" w:rsidR="003F2156" w:rsidRPr="00C77DD5" w:rsidRDefault="003F2156" w:rsidP="00C77DD5">
            <w:pPr>
              <w:autoSpaceDE w:val="0"/>
              <w:autoSpaceDN w:val="0"/>
              <w:adjustRightInd w:val="0"/>
              <w:spacing w:before="120" w:after="120" w:line="240" w:lineRule="auto"/>
              <w:ind w:left="38"/>
              <w:jc w:val="both"/>
              <w:rPr>
                <w:rFonts w:ascii="Montserrat" w:hAnsi="Montserrat" w:cs="Arial"/>
                <w:sz w:val="22"/>
                <w:szCs w:val="22"/>
                <w:lang w:val="ro-RO"/>
              </w:rPr>
            </w:pPr>
          </w:p>
        </w:tc>
      </w:tr>
      <w:tr w:rsidR="00C77DD5" w:rsidRPr="00C77DD5" w14:paraId="4827F098" w14:textId="77777777" w:rsidTr="004A7C06">
        <w:tc>
          <w:tcPr>
            <w:tcW w:w="3397" w:type="dxa"/>
            <w:vAlign w:val="center"/>
          </w:tcPr>
          <w:p w14:paraId="681B523D"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Lucrări</w:t>
            </w:r>
          </w:p>
          <w:p w14:paraId="3D28E175" w14:textId="420A2F0A" w:rsidR="003F2156" w:rsidRPr="00C77DD5" w:rsidRDefault="003F2156" w:rsidP="00C77DD5">
            <w:pPr>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5.1.2   Cheltuieli conexe organizării de șantier</w:t>
            </w:r>
          </w:p>
        </w:tc>
        <w:tc>
          <w:tcPr>
            <w:tcW w:w="2127" w:type="dxa"/>
          </w:tcPr>
          <w:p w14:paraId="645E1693" w14:textId="4FF194AF"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Cheltuieli conexe organizării de șantier</w:t>
            </w:r>
          </w:p>
        </w:tc>
        <w:tc>
          <w:tcPr>
            <w:tcW w:w="2101" w:type="dxa"/>
            <w:vAlign w:val="center"/>
          </w:tcPr>
          <w:p w14:paraId="0894F3C7" w14:textId="01E1E19C" w:rsidR="003F2156" w:rsidRPr="00C77DD5" w:rsidRDefault="003F2156" w:rsidP="00C77DD5">
            <w:pPr>
              <w:spacing w:line="240" w:lineRule="auto"/>
              <w:jc w:val="center"/>
              <w:rPr>
                <w:rFonts w:ascii="Montserrat" w:hAnsi="Montserrat" w:cs="Arial"/>
                <w:sz w:val="22"/>
                <w:szCs w:val="22"/>
                <w:lang w:val="ro-RO"/>
              </w:rPr>
            </w:pPr>
            <w:r w:rsidRPr="00C77DD5">
              <w:rPr>
                <w:rFonts w:ascii="Montserrat" w:hAnsi="Montserrat" w:cs="Arial"/>
                <w:sz w:val="22"/>
                <w:szCs w:val="22"/>
                <w:lang w:val="ro-RO"/>
              </w:rPr>
              <w:t>-</w:t>
            </w:r>
          </w:p>
        </w:tc>
        <w:tc>
          <w:tcPr>
            <w:tcW w:w="6828" w:type="dxa"/>
          </w:tcPr>
          <w:p w14:paraId="5198BD97" w14:textId="77777777"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 xml:space="preserve">Se cuprind cheltuielile conexe organizării de șantier. </w:t>
            </w:r>
          </w:p>
          <w:p w14:paraId="5558BBC2" w14:textId="77777777" w:rsidR="003F2156" w:rsidRPr="00C77DD5" w:rsidRDefault="003F2156" w:rsidP="00C77DD5">
            <w:pPr>
              <w:spacing w:before="120" w:after="120" w:line="240" w:lineRule="auto"/>
              <w:jc w:val="both"/>
              <w:rPr>
                <w:rFonts w:ascii="Montserrat" w:hAnsi="Montserrat" w:cs="Arial"/>
                <w:sz w:val="22"/>
                <w:szCs w:val="22"/>
                <w:lang w:val="ro-RO"/>
              </w:rPr>
            </w:pPr>
          </w:p>
        </w:tc>
      </w:tr>
      <w:tr w:rsidR="00C77DD5" w:rsidRPr="00C77DD5" w14:paraId="27463AF0" w14:textId="77777777" w:rsidTr="00827459">
        <w:tc>
          <w:tcPr>
            <w:tcW w:w="3397" w:type="dxa"/>
            <w:vAlign w:val="center"/>
          </w:tcPr>
          <w:p w14:paraId="53C4C9DE" w14:textId="77777777" w:rsidR="003F2156" w:rsidRPr="00C77DD5" w:rsidRDefault="003F2156"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Lucrări</w:t>
            </w:r>
          </w:p>
          <w:p w14:paraId="29177110" w14:textId="7DD50203" w:rsidR="003F2156" w:rsidRPr="00C77DD5" w:rsidRDefault="003F2156" w:rsidP="00C77DD5">
            <w:pPr>
              <w:spacing w:before="120" w:after="120" w:line="240" w:lineRule="auto"/>
              <w:jc w:val="both"/>
              <w:rPr>
                <w:rFonts w:ascii="Montserrat" w:hAnsi="Montserrat" w:cs="Arial"/>
                <w:b/>
                <w:bCs/>
                <w:sz w:val="22"/>
                <w:szCs w:val="22"/>
                <w:lang w:val="ro-RO"/>
              </w:rPr>
            </w:pPr>
            <w:r w:rsidRPr="00C77DD5">
              <w:rPr>
                <w:rFonts w:ascii="Montserrat" w:hAnsi="Montserrat" w:cs="Arial"/>
                <w:sz w:val="22"/>
                <w:szCs w:val="22"/>
                <w:lang w:val="ro-RO"/>
              </w:rPr>
              <w:t>5.3 Cheltuieli diverse și neprevăzute</w:t>
            </w:r>
          </w:p>
        </w:tc>
        <w:tc>
          <w:tcPr>
            <w:tcW w:w="2127" w:type="dxa"/>
          </w:tcPr>
          <w:p w14:paraId="035943D0" w14:textId="5BCD5AF4" w:rsidR="003F2156" w:rsidRPr="00C77DD5" w:rsidRDefault="003F2156" w:rsidP="00C77DD5">
            <w:pPr>
              <w:pStyle w:val="ListParagraph"/>
              <w:spacing w:before="120" w:after="120"/>
              <w:ind w:left="36"/>
              <w:rPr>
                <w:rFonts w:ascii="Montserrat" w:hAnsi="Montserrat" w:cs="Arial"/>
                <w:color w:val="27344C"/>
                <w:sz w:val="22"/>
                <w:szCs w:val="22"/>
              </w:rPr>
            </w:pPr>
            <w:r w:rsidRPr="00C77DD5">
              <w:rPr>
                <w:rFonts w:ascii="Montserrat" w:hAnsi="Montserrat" w:cs="Arial"/>
                <w:color w:val="27344C"/>
                <w:sz w:val="22"/>
                <w:szCs w:val="22"/>
              </w:rPr>
              <w:t>Cheltuieli diverse și neprevăzute</w:t>
            </w:r>
          </w:p>
        </w:tc>
        <w:tc>
          <w:tcPr>
            <w:tcW w:w="2101" w:type="dxa"/>
          </w:tcPr>
          <w:p w14:paraId="128B439A" w14:textId="3699CCCF" w:rsidR="003F2156" w:rsidRPr="00C77DD5" w:rsidRDefault="003F2156"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Maxim</w:t>
            </w:r>
            <w:r w:rsidR="00BC4D25" w:rsidRPr="00C77DD5">
              <w:rPr>
                <w:rFonts w:ascii="Montserrat" w:hAnsi="Montserrat" w:cs="Arial"/>
                <w:color w:val="27344C"/>
                <w:sz w:val="22"/>
                <w:szCs w:val="22"/>
              </w:rPr>
              <w:t>um</w:t>
            </w:r>
            <w:r w:rsidRPr="00C77DD5">
              <w:rPr>
                <w:rFonts w:ascii="Montserrat" w:hAnsi="Montserrat" w:cs="Arial"/>
                <w:color w:val="27344C"/>
                <w:sz w:val="22"/>
                <w:szCs w:val="22"/>
              </w:rPr>
              <w:t xml:space="preserve"> 5% din valoarea totală eligibilă</w:t>
            </w:r>
          </w:p>
        </w:tc>
        <w:tc>
          <w:tcPr>
            <w:tcW w:w="6828" w:type="dxa"/>
          </w:tcPr>
          <w:p w14:paraId="03AD37E7" w14:textId="2C3F3586" w:rsidR="003F2156" w:rsidRPr="00C77DD5" w:rsidRDefault="003F2156" w:rsidP="00C77DD5">
            <w:pPr>
              <w:spacing w:before="120" w:after="120" w:line="240" w:lineRule="auto"/>
              <w:jc w:val="both"/>
              <w:rPr>
                <w:rFonts w:ascii="Montserrat" w:hAnsi="Montserrat" w:cs="Arial"/>
                <w:sz w:val="22"/>
                <w:szCs w:val="22"/>
                <w:lang w:val="ro-RO"/>
              </w:rPr>
            </w:pPr>
            <w:r w:rsidRPr="00C77DD5">
              <w:rPr>
                <w:rFonts w:ascii="Montserrat" w:eastAsia="Times New Roman" w:hAnsi="Montserrat" w:cs="Arial"/>
                <w:sz w:val="22"/>
                <w:szCs w:val="22"/>
                <w:lang w:val="ro-RO" w:eastAsia="ro-RO"/>
              </w:rPr>
              <w:t>Sunt eligibile doar dacă sunt detaliate corespunzător prin documente justificative.</w:t>
            </w:r>
            <w:r w:rsidRPr="00C77DD5">
              <w:rPr>
                <w:rFonts w:ascii="Montserrat" w:hAnsi="Montserrat" w:cs="Arial"/>
                <w:sz w:val="22"/>
                <w:szCs w:val="22"/>
                <w:lang w:val="ro-RO"/>
              </w:rPr>
              <w:t xml:space="preserve"> </w:t>
            </w:r>
          </w:p>
        </w:tc>
      </w:tr>
      <w:tr w:rsidR="00C77DD5" w:rsidRPr="00C77DD5" w14:paraId="400F3F40" w14:textId="77777777" w:rsidTr="00827459">
        <w:tc>
          <w:tcPr>
            <w:tcW w:w="3397" w:type="dxa"/>
            <w:vMerge w:val="restart"/>
            <w:vAlign w:val="center"/>
          </w:tcPr>
          <w:p w14:paraId="1E7B40D9" w14:textId="77777777" w:rsidR="00964427" w:rsidRPr="00C77DD5" w:rsidRDefault="00964427"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lastRenderedPageBreak/>
              <w:t>Alte cheltuieli</w:t>
            </w:r>
          </w:p>
          <w:p w14:paraId="7907D710" w14:textId="7616C227" w:rsidR="00964427" w:rsidRPr="00C77DD5" w:rsidRDefault="00964427" w:rsidP="00C77DD5">
            <w:pPr>
              <w:spacing w:before="120" w:after="120" w:line="240" w:lineRule="auto"/>
              <w:ind w:right="29"/>
              <w:rPr>
                <w:rFonts w:ascii="Montserrat" w:hAnsi="Montserrat" w:cs="Arial"/>
                <w:b/>
                <w:bCs/>
                <w:sz w:val="22"/>
                <w:szCs w:val="22"/>
                <w:lang w:val="ro-RO"/>
              </w:rPr>
            </w:pPr>
          </w:p>
        </w:tc>
        <w:tc>
          <w:tcPr>
            <w:tcW w:w="2127" w:type="dxa"/>
          </w:tcPr>
          <w:p w14:paraId="3CD288A8" w14:textId="675EEAB5" w:rsidR="00964427" w:rsidRPr="00C77DD5" w:rsidRDefault="00964427" w:rsidP="00C77DD5">
            <w:pPr>
              <w:pStyle w:val="ListParagraph"/>
              <w:spacing w:before="120" w:after="120"/>
              <w:ind w:left="36"/>
              <w:rPr>
                <w:rFonts w:ascii="Montserrat" w:hAnsi="Montserrat" w:cs="Arial"/>
                <w:color w:val="27344C"/>
                <w:sz w:val="22"/>
                <w:szCs w:val="22"/>
              </w:rPr>
            </w:pPr>
            <w:r w:rsidRPr="00C77DD5">
              <w:rPr>
                <w:rFonts w:ascii="Montserrat" w:hAnsi="Montserrat" w:cs="Arial"/>
                <w:color w:val="27344C"/>
                <w:sz w:val="22"/>
                <w:szCs w:val="22"/>
              </w:rPr>
              <w:t>Cheltuieli pentru digitalizarea obiectivelor</w:t>
            </w:r>
          </w:p>
        </w:tc>
        <w:tc>
          <w:tcPr>
            <w:tcW w:w="2101" w:type="dxa"/>
          </w:tcPr>
          <w:p w14:paraId="73D17B01" w14:textId="72449D69" w:rsidR="00964427" w:rsidRPr="00C77DD5" w:rsidRDefault="00964427" w:rsidP="00C77DD5">
            <w:pPr>
              <w:pStyle w:val="ListParagraph"/>
              <w:spacing w:before="120" w:after="120"/>
              <w:ind w:left="0"/>
              <w:rPr>
                <w:rFonts w:ascii="Montserrat" w:hAnsi="Montserrat" w:cs="Arial"/>
                <w:color w:val="27344C"/>
                <w:sz w:val="22"/>
                <w:szCs w:val="22"/>
              </w:rPr>
            </w:pPr>
          </w:p>
        </w:tc>
        <w:tc>
          <w:tcPr>
            <w:tcW w:w="6828" w:type="dxa"/>
          </w:tcPr>
          <w:p w14:paraId="4668DDBC" w14:textId="3684185E" w:rsidR="00964427" w:rsidRPr="00C77DD5" w:rsidRDefault="00964427" w:rsidP="00C77DD5">
            <w:pPr>
              <w:spacing w:before="120" w:after="120" w:line="240" w:lineRule="auto"/>
              <w:jc w:val="both"/>
              <w:rPr>
                <w:rFonts w:ascii="Montserrat" w:hAnsi="Montserrat" w:cs="Arial"/>
                <w:sz w:val="22"/>
                <w:szCs w:val="22"/>
                <w:lang w:val="ro-RO"/>
              </w:rPr>
            </w:pPr>
            <w:r w:rsidRPr="00C77DD5">
              <w:rPr>
                <w:rFonts w:ascii="Montserrat" w:eastAsia="Times New Roman" w:hAnsi="Montserrat" w:cs="Arial"/>
                <w:sz w:val="22"/>
                <w:szCs w:val="22"/>
                <w:lang w:val="ro-RO" w:eastAsia="ro-RO"/>
              </w:rPr>
              <w:t xml:space="preserve">Se cuprind cheltuieli </w:t>
            </w:r>
            <w:r w:rsidRPr="00C77DD5">
              <w:rPr>
                <w:rFonts w:ascii="Montserrat" w:hAnsi="Montserrat" w:cs="Arial"/>
                <w:sz w:val="22"/>
                <w:szCs w:val="22"/>
                <w:lang w:val="ro-RO"/>
              </w:rPr>
              <w:t>aferente activităților de digitalizare a obiectivului de patrimoniu cultural UNESCO, incluse în cadrul GSF la secțiunea 5.2.2, categoria B litera a).</w:t>
            </w:r>
          </w:p>
        </w:tc>
      </w:tr>
      <w:tr w:rsidR="00C77DD5" w:rsidRPr="00C77DD5" w14:paraId="323E1A65" w14:textId="77777777" w:rsidTr="00827459">
        <w:tc>
          <w:tcPr>
            <w:tcW w:w="3397" w:type="dxa"/>
            <w:vMerge/>
            <w:vAlign w:val="center"/>
          </w:tcPr>
          <w:p w14:paraId="6E0A8167" w14:textId="4F056EDF" w:rsidR="00964427" w:rsidRPr="00C77DD5" w:rsidRDefault="00964427" w:rsidP="00C77DD5">
            <w:pPr>
              <w:spacing w:before="120" w:after="120" w:line="240" w:lineRule="auto"/>
              <w:ind w:right="29"/>
              <w:rPr>
                <w:rFonts w:ascii="Montserrat" w:hAnsi="Montserrat" w:cs="Arial"/>
                <w:b/>
                <w:bCs/>
                <w:sz w:val="22"/>
                <w:szCs w:val="22"/>
                <w:lang w:val="ro-RO"/>
              </w:rPr>
            </w:pPr>
          </w:p>
        </w:tc>
        <w:tc>
          <w:tcPr>
            <w:tcW w:w="2127" w:type="dxa"/>
          </w:tcPr>
          <w:p w14:paraId="2413498D" w14:textId="5731FE0A" w:rsidR="00964427" w:rsidRPr="00C77DD5" w:rsidRDefault="00964427" w:rsidP="00C77DD5">
            <w:pPr>
              <w:pStyle w:val="ListParagraph"/>
              <w:spacing w:before="120" w:after="120"/>
              <w:ind w:left="36"/>
              <w:rPr>
                <w:rFonts w:ascii="Montserrat" w:hAnsi="Montserrat" w:cs="Arial"/>
                <w:color w:val="27344C"/>
                <w:sz w:val="22"/>
                <w:szCs w:val="22"/>
              </w:rPr>
            </w:pPr>
            <w:r w:rsidRPr="00C77DD5">
              <w:rPr>
                <w:rFonts w:ascii="Montserrat" w:hAnsi="Montserrat" w:cs="Arial"/>
                <w:color w:val="27344C"/>
                <w:sz w:val="22"/>
                <w:szCs w:val="22"/>
              </w:rPr>
              <w:t>Cheltuieli pentru promovare</w:t>
            </w:r>
          </w:p>
        </w:tc>
        <w:tc>
          <w:tcPr>
            <w:tcW w:w="2101" w:type="dxa"/>
          </w:tcPr>
          <w:p w14:paraId="12F966BD" w14:textId="67ED9B55" w:rsidR="00964427" w:rsidRPr="00C77DD5" w:rsidRDefault="00964427" w:rsidP="00C77DD5">
            <w:pPr>
              <w:pStyle w:val="ListParagraph"/>
              <w:spacing w:before="120" w:after="120"/>
              <w:ind w:left="0"/>
              <w:rPr>
                <w:rFonts w:ascii="Montserrat" w:hAnsi="Montserrat" w:cs="Arial"/>
                <w:color w:val="27344C"/>
                <w:sz w:val="22"/>
                <w:szCs w:val="22"/>
              </w:rPr>
            </w:pPr>
            <w:r w:rsidRPr="00C77DD5">
              <w:rPr>
                <w:rFonts w:ascii="Montserrat" w:hAnsi="Montserrat" w:cs="Arial"/>
                <w:color w:val="27344C"/>
                <w:sz w:val="22"/>
                <w:szCs w:val="22"/>
              </w:rPr>
              <w:t>Maximum 0,5% din valoarea totală eligibilă</w:t>
            </w:r>
          </w:p>
        </w:tc>
        <w:tc>
          <w:tcPr>
            <w:tcW w:w="6828" w:type="dxa"/>
          </w:tcPr>
          <w:p w14:paraId="04E72333" w14:textId="61B796D0" w:rsidR="00964427" w:rsidRPr="00C77DD5" w:rsidRDefault="00964427" w:rsidP="00C77DD5">
            <w:pPr>
              <w:spacing w:before="120" w:after="120" w:line="240" w:lineRule="auto"/>
              <w:jc w:val="both"/>
              <w:rPr>
                <w:rFonts w:ascii="Montserrat" w:eastAsia="Times New Roman" w:hAnsi="Montserrat" w:cs="Arial"/>
                <w:sz w:val="22"/>
                <w:szCs w:val="22"/>
                <w:lang w:val="ro-RO" w:eastAsia="ro-RO"/>
              </w:rPr>
            </w:pPr>
            <w:r w:rsidRPr="00C77DD5">
              <w:rPr>
                <w:rFonts w:ascii="Montserrat" w:eastAsia="Times New Roman" w:hAnsi="Montserrat" w:cs="Arial"/>
                <w:sz w:val="22"/>
                <w:szCs w:val="22"/>
                <w:lang w:val="ro-RO" w:eastAsia="ro-RO"/>
              </w:rPr>
              <w:t xml:space="preserve">Se cuprind cheltuieli </w:t>
            </w:r>
            <w:r w:rsidRPr="00C77DD5">
              <w:rPr>
                <w:rFonts w:ascii="Montserrat" w:hAnsi="Montserrat" w:cs="Arial"/>
                <w:sz w:val="22"/>
                <w:szCs w:val="22"/>
                <w:lang w:val="ro-RO"/>
              </w:rPr>
              <w:t>aferente activităților de promovare a obiectivului de patrimoniu cultural UNESCO, incluse în cadrul GSF la secțiunea 5.2.2, categoria B litera b).</w:t>
            </w:r>
          </w:p>
        </w:tc>
      </w:tr>
      <w:tr w:rsidR="00C77DD5" w:rsidRPr="00C77DD5" w14:paraId="3D89E434" w14:textId="77777777" w:rsidTr="003355EC">
        <w:tc>
          <w:tcPr>
            <w:tcW w:w="3397" w:type="dxa"/>
            <w:vMerge w:val="restart"/>
          </w:tcPr>
          <w:p w14:paraId="1643C2AD" w14:textId="77777777" w:rsidR="003730A0" w:rsidRPr="00C77DD5" w:rsidRDefault="003730A0" w:rsidP="00C77DD5">
            <w:pPr>
              <w:spacing w:before="120" w:after="120" w:line="240" w:lineRule="auto"/>
              <w:ind w:right="29"/>
              <w:rPr>
                <w:rFonts w:ascii="Montserrat" w:hAnsi="Montserrat" w:cs="Arial"/>
                <w:b/>
                <w:bCs/>
                <w:sz w:val="22"/>
                <w:szCs w:val="22"/>
                <w:lang w:val="ro-RO"/>
              </w:rPr>
            </w:pPr>
            <w:r w:rsidRPr="00C77DD5">
              <w:rPr>
                <w:rFonts w:ascii="Montserrat" w:hAnsi="Montserrat" w:cs="Arial"/>
                <w:b/>
                <w:bCs/>
                <w:sz w:val="22"/>
                <w:szCs w:val="22"/>
                <w:lang w:val="ro-RO"/>
              </w:rPr>
              <w:t xml:space="preserve">Cheltuieli sub formă de rate forfetare / </w:t>
            </w:r>
          </w:p>
          <w:p w14:paraId="409030E1" w14:textId="77777777" w:rsidR="003730A0" w:rsidRPr="00C77DD5" w:rsidRDefault="003730A0" w:rsidP="00C77DD5">
            <w:pPr>
              <w:spacing w:before="120" w:after="120" w:line="240" w:lineRule="auto"/>
              <w:ind w:right="29"/>
              <w:rPr>
                <w:rFonts w:ascii="Montserrat" w:hAnsi="Montserrat" w:cs="Arial"/>
                <w:sz w:val="22"/>
                <w:szCs w:val="22"/>
                <w:lang w:val="ro-RO"/>
              </w:rPr>
            </w:pPr>
            <w:r w:rsidRPr="00C77DD5">
              <w:rPr>
                <w:rFonts w:ascii="Montserrat" w:hAnsi="Montserrat" w:cs="Arial"/>
                <w:sz w:val="22"/>
                <w:szCs w:val="22"/>
                <w:lang w:val="ro-RO"/>
              </w:rPr>
              <w:t>Cheltuieli sub formă de rată forfetară</w:t>
            </w:r>
          </w:p>
          <w:p w14:paraId="76AFECE5" w14:textId="77777777" w:rsidR="003730A0" w:rsidRPr="00C77DD5" w:rsidRDefault="003730A0" w:rsidP="00C77DD5">
            <w:pPr>
              <w:spacing w:before="120" w:after="120" w:line="240" w:lineRule="auto"/>
              <w:ind w:right="29"/>
              <w:rPr>
                <w:rFonts w:ascii="Montserrat" w:hAnsi="Montserrat" w:cs="Arial"/>
                <w:sz w:val="22"/>
                <w:szCs w:val="22"/>
                <w:lang w:val="ro-RO"/>
              </w:rPr>
            </w:pPr>
          </w:p>
          <w:p w14:paraId="08FB4605" w14:textId="56200021" w:rsidR="003730A0" w:rsidRPr="00C77DD5" w:rsidRDefault="003730A0" w:rsidP="00C77DD5">
            <w:pPr>
              <w:spacing w:before="120" w:after="120" w:line="240" w:lineRule="auto"/>
              <w:ind w:right="29"/>
              <w:rPr>
                <w:rFonts w:ascii="Montserrat" w:hAnsi="Montserrat" w:cs="Arial"/>
                <w:b/>
                <w:bCs/>
                <w:sz w:val="22"/>
                <w:szCs w:val="22"/>
                <w:lang w:val="ro-RO"/>
              </w:rPr>
            </w:pPr>
            <w:r w:rsidRPr="00C77DD5">
              <w:rPr>
                <w:rFonts w:ascii="Montserrat" w:hAnsi="Montserrat" w:cs="Arial"/>
                <w:sz w:val="22"/>
                <w:szCs w:val="22"/>
                <w:lang w:val="ro-RO"/>
              </w:rPr>
              <w:t xml:space="preserve"> </w:t>
            </w:r>
          </w:p>
        </w:tc>
        <w:tc>
          <w:tcPr>
            <w:tcW w:w="2127" w:type="dxa"/>
            <w:vMerge w:val="restart"/>
          </w:tcPr>
          <w:p w14:paraId="24B1E442" w14:textId="77777777" w:rsidR="003730A0" w:rsidRPr="00C77DD5" w:rsidRDefault="003730A0" w:rsidP="00C77DD5">
            <w:pPr>
              <w:pStyle w:val="ListParagraph"/>
              <w:spacing w:before="120" w:after="120"/>
              <w:ind w:left="36"/>
              <w:rPr>
                <w:rFonts w:ascii="Montserrat" w:hAnsi="Montserrat" w:cs="Arial"/>
                <w:color w:val="27344C"/>
                <w:sz w:val="22"/>
                <w:szCs w:val="22"/>
              </w:rPr>
            </w:pPr>
            <w:r w:rsidRPr="00C77DD5">
              <w:rPr>
                <w:rFonts w:ascii="Montserrat" w:hAnsi="Montserrat" w:cs="Arial"/>
                <w:color w:val="27344C"/>
                <w:sz w:val="22"/>
                <w:szCs w:val="22"/>
              </w:rPr>
              <w:t>Costuri indirecte</w:t>
            </w:r>
          </w:p>
          <w:p w14:paraId="578E6B87" w14:textId="77777777" w:rsidR="003730A0" w:rsidRPr="00C77DD5" w:rsidRDefault="003730A0" w:rsidP="00C77DD5">
            <w:pPr>
              <w:pStyle w:val="ListParagraph"/>
              <w:spacing w:before="120" w:after="120"/>
              <w:ind w:left="36"/>
              <w:rPr>
                <w:rFonts w:ascii="Montserrat" w:hAnsi="Montserrat" w:cs="Arial"/>
                <w:color w:val="27344C"/>
                <w:sz w:val="22"/>
                <w:szCs w:val="22"/>
              </w:rPr>
            </w:pPr>
          </w:p>
          <w:p w14:paraId="2AB9E50A" w14:textId="77777777" w:rsidR="003730A0" w:rsidRPr="00C77DD5" w:rsidRDefault="003730A0" w:rsidP="00C77DD5">
            <w:pPr>
              <w:pStyle w:val="ListParagraph"/>
              <w:spacing w:before="120" w:after="120"/>
              <w:ind w:left="36"/>
              <w:rPr>
                <w:rFonts w:ascii="Montserrat" w:hAnsi="Montserrat" w:cs="Arial"/>
                <w:color w:val="27344C"/>
                <w:sz w:val="22"/>
                <w:szCs w:val="22"/>
              </w:rPr>
            </w:pPr>
          </w:p>
        </w:tc>
        <w:tc>
          <w:tcPr>
            <w:tcW w:w="2101" w:type="dxa"/>
            <w:vMerge w:val="restart"/>
          </w:tcPr>
          <w:p w14:paraId="38948574" w14:textId="150B62E7" w:rsidR="003730A0" w:rsidRPr="00C77DD5" w:rsidRDefault="003730A0" w:rsidP="00C77DD5">
            <w:pPr>
              <w:spacing w:before="120" w:after="120" w:line="240" w:lineRule="auto"/>
              <w:jc w:val="both"/>
              <w:rPr>
                <w:rFonts w:ascii="Montserrat" w:hAnsi="Montserrat" w:cs="Arial"/>
                <w:sz w:val="22"/>
                <w:szCs w:val="22"/>
                <w:lang w:val="ro-RO"/>
              </w:rPr>
            </w:pPr>
            <w:r w:rsidRPr="00C77DD5">
              <w:rPr>
                <w:rFonts w:ascii="Montserrat" w:hAnsi="Montserrat" w:cs="Arial"/>
                <w:sz w:val="22"/>
                <w:szCs w:val="22"/>
                <w:lang w:val="ro-RO"/>
              </w:rPr>
              <w:t>Maximum 5% din valoarea eligibilă a costurilor directe definite în conformitate cu prevederile capitolului 5.3.4. Opțiuni de costuri simplificate. Costuri directe și costuri indirecte</w:t>
            </w:r>
          </w:p>
        </w:tc>
        <w:tc>
          <w:tcPr>
            <w:tcW w:w="6828" w:type="dxa"/>
          </w:tcPr>
          <w:p w14:paraId="5CC0A9CA" w14:textId="77777777" w:rsidR="003730A0" w:rsidRPr="00C77DD5" w:rsidRDefault="003730A0" w:rsidP="00C77DD5">
            <w:pPr>
              <w:spacing w:before="120" w:after="120" w:line="240" w:lineRule="auto"/>
              <w:jc w:val="both"/>
              <w:rPr>
                <w:rFonts w:ascii="Montserrat" w:hAnsi="Montserrat" w:cs="Arial"/>
                <w:sz w:val="22"/>
                <w:szCs w:val="22"/>
                <w:lang w:val="ro-RO"/>
              </w:rPr>
            </w:pPr>
            <w:r w:rsidRPr="00C77DD5">
              <w:rPr>
                <w:rFonts w:ascii="Montserrat" w:hAnsi="Montserrat" w:cs="Arial"/>
                <w:b/>
                <w:bCs/>
                <w:sz w:val="22"/>
                <w:szCs w:val="22"/>
                <w:lang w:val="ro-RO"/>
              </w:rPr>
              <w:t>Comisioane, cote, taxe</w:t>
            </w:r>
            <w:r w:rsidRPr="00C77DD5">
              <w:rPr>
                <w:rFonts w:ascii="Montserrat" w:hAnsi="Montserrat" w:cs="Arial"/>
                <w:sz w:val="22"/>
                <w:szCs w:val="22"/>
                <w:lang w:val="ro-RO"/>
              </w:rPr>
              <w:t>:</w:t>
            </w:r>
          </w:p>
          <w:p w14:paraId="663E8B57" w14:textId="77777777" w:rsidR="003730A0" w:rsidRPr="00C77DD5" w:rsidRDefault="003730A0" w:rsidP="00C77DD5">
            <w:pPr>
              <w:pStyle w:val="ListParagraph"/>
              <w:numPr>
                <w:ilvl w:val="0"/>
                <w:numId w:val="19"/>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Cota aferentă Inspectoratului de Stat în </w:t>
            </w:r>
            <w:proofErr w:type="spellStart"/>
            <w:r w:rsidRPr="00C77DD5">
              <w:rPr>
                <w:rFonts w:ascii="Montserrat" w:hAnsi="Montserrat" w:cs="Arial"/>
                <w:color w:val="27344C"/>
                <w:sz w:val="22"/>
                <w:szCs w:val="22"/>
              </w:rPr>
              <w:t>Construcţii</w:t>
            </w:r>
            <w:proofErr w:type="spellEnd"/>
            <w:r w:rsidRPr="00C77DD5">
              <w:rPr>
                <w:rFonts w:ascii="Montserrat" w:hAnsi="Montserrat" w:cs="Arial"/>
                <w:color w:val="27344C"/>
                <w:sz w:val="22"/>
                <w:szCs w:val="22"/>
              </w:rPr>
              <w:t xml:space="preserve"> pentru controlul </w:t>
            </w:r>
            <w:proofErr w:type="spellStart"/>
            <w:r w:rsidRPr="00C77DD5">
              <w:rPr>
                <w:rFonts w:ascii="Montserrat" w:hAnsi="Montserrat" w:cs="Arial"/>
                <w:color w:val="27344C"/>
                <w:sz w:val="22"/>
                <w:szCs w:val="22"/>
              </w:rPr>
              <w:t>calităţii</w:t>
            </w:r>
            <w:proofErr w:type="spellEnd"/>
            <w:r w:rsidRPr="00C77DD5">
              <w:rPr>
                <w:rFonts w:ascii="Montserrat" w:hAnsi="Montserrat" w:cs="Arial"/>
                <w:color w:val="27344C"/>
                <w:sz w:val="22"/>
                <w:szCs w:val="22"/>
              </w:rPr>
              <w:t xml:space="preserve"> lucrărilor de </w:t>
            </w:r>
            <w:proofErr w:type="spellStart"/>
            <w:r w:rsidRPr="00C77DD5">
              <w:rPr>
                <w:rFonts w:ascii="Montserrat" w:hAnsi="Montserrat" w:cs="Arial"/>
                <w:color w:val="27344C"/>
                <w:sz w:val="22"/>
                <w:szCs w:val="22"/>
              </w:rPr>
              <w:t>construcţii</w:t>
            </w:r>
            <w:proofErr w:type="spellEnd"/>
            <w:r w:rsidRPr="00C77DD5">
              <w:rPr>
                <w:rFonts w:ascii="Montserrat" w:hAnsi="Montserrat" w:cs="Arial"/>
                <w:color w:val="27344C"/>
                <w:sz w:val="22"/>
                <w:szCs w:val="22"/>
              </w:rPr>
              <w:t xml:space="preserve">; </w:t>
            </w:r>
          </w:p>
          <w:p w14:paraId="08746419" w14:textId="77777777" w:rsidR="003730A0" w:rsidRPr="00C77DD5" w:rsidRDefault="003730A0" w:rsidP="00C77DD5">
            <w:pPr>
              <w:pStyle w:val="ListParagraph"/>
              <w:numPr>
                <w:ilvl w:val="0"/>
                <w:numId w:val="19"/>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Cota pentru controlul statului în amenajarea teritoriului, urbanism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pentru autorizarea lucrărilor de </w:t>
            </w:r>
            <w:proofErr w:type="spellStart"/>
            <w:r w:rsidRPr="00C77DD5">
              <w:rPr>
                <w:rFonts w:ascii="Montserrat" w:hAnsi="Montserrat" w:cs="Arial"/>
                <w:color w:val="27344C"/>
                <w:sz w:val="22"/>
                <w:szCs w:val="22"/>
              </w:rPr>
              <w:t>construcţii</w:t>
            </w:r>
            <w:proofErr w:type="spellEnd"/>
            <w:r w:rsidRPr="00C77DD5">
              <w:rPr>
                <w:rFonts w:ascii="Montserrat" w:hAnsi="Montserrat" w:cs="Arial"/>
                <w:color w:val="27344C"/>
                <w:sz w:val="22"/>
                <w:szCs w:val="22"/>
              </w:rPr>
              <w:t xml:space="preserve">; </w:t>
            </w:r>
          </w:p>
          <w:p w14:paraId="24953FD9" w14:textId="77777777" w:rsidR="003730A0" w:rsidRPr="00C77DD5" w:rsidRDefault="003730A0" w:rsidP="00C77DD5">
            <w:pPr>
              <w:pStyle w:val="ListParagraph"/>
              <w:numPr>
                <w:ilvl w:val="0"/>
                <w:numId w:val="19"/>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Cota aferentă Casei Sociale a Constructorilor; </w:t>
            </w:r>
          </w:p>
          <w:p w14:paraId="34D07E4B" w14:textId="51E6D727" w:rsidR="003730A0" w:rsidRPr="00C77DD5" w:rsidRDefault="003730A0" w:rsidP="00C77DD5">
            <w:pPr>
              <w:pStyle w:val="ListParagraph"/>
              <w:numPr>
                <w:ilvl w:val="0"/>
                <w:numId w:val="19"/>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Taxe pentru acorduri, avize conforme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autorizaţia</w:t>
            </w:r>
            <w:proofErr w:type="spellEnd"/>
            <w:r w:rsidRPr="00C77DD5">
              <w:rPr>
                <w:rFonts w:ascii="Montserrat" w:hAnsi="Montserrat" w:cs="Arial"/>
                <w:color w:val="27344C"/>
                <w:sz w:val="22"/>
                <w:szCs w:val="22"/>
              </w:rPr>
              <w:t xml:space="preserve"> de construire/</w:t>
            </w:r>
            <w:r w:rsidR="005E7652" w:rsidRPr="00C77DD5">
              <w:rPr>
                <w:rFonts w:ascii="Montserrat" w:hAnsi="Montserrat" w:cs="Arial"/>
                <w:color w:val="27344C"/>
                <w:sz w:val="22"/>
                <w:szCs w:val="22"/>
              </w:rPr>
              <w:t>desființare</w:t>
            </w:r>
            <w:r w:rsidRPr="00C77DD5">
              <w:rPr>
                <w:rFonts w:ascii="Montserrat" w:hAnsi="Montserrat" w:cs="Arial"/>
                <w:color w:val="27344C"/>
                <w:sz w:val="22"/>
                <w:szCs w:val="22"/>
              </w:rPr>
              <w:t>.</w:t>
            </w:r>
          </w:p>
        </w:tc>
      </w:tr>
      <w:tr w:rsidR="00C77DD5" w:rsidRPr="00C77DD5" w14:paraId="081FC69C" w14:textId="77777777" w:rsidTr="003355EC">
        <w:tc>
          <w:tcPr>
            <w:tcW w:w="3397" w:type="dxa"/>
            <w:vMerge/>
          </w:tcPr>
          <w:p w14:paraId="6AD7226F" w14:textId="77777777" w:rsidR="003730A0" w:rsidRPr="00C77DD5" w:rsidRDefault="003730A0" w:rsidP="00C77DD5">
            <w:pPr>
              <w:spacing w:before="120" w:after="120" w:line="240" w:lineRule="auto"/>
              <w:ind w:right="29"/>
              <w:rPr>
                <w:rFonts w:ascii="Montserrat" w:hAnsi="Montserrat" w:cs="Arial"/>
                <w:b/>
                <w:bCs/>
                <w:sz w:val="22"/>
                <w:szCs w:val="22"/>
                <w:lang w:val="ro-RO"/>
              </w:rPr>
            </w:pPr>
          </w:p>
        </w:tc>
        <w:tc>
          <w:tcPr>
            <w:tcW w:w="2127" w:type="dxa"/>
            <w:vMerge/>
          </w:tcPr>
          <w:p w14:paraId="5A50E094" w14:textId="77777777" w:rsidR="003730A0" w:rsidRPr="00C77DD5" w:rsidRDefault="003730A0" w:rsidP="00C77DD5">
            <w:pPr>
              <w:pStyle w:val="ListParagraph"/>
              <w:spacing w:before="120" w:after="120"/>
              <w:ind w:left="36"/>
              <w:rPr>
                <w:rFonts w:ascii="Montserrat" w:hAnsi="Montserrat" w:cs="Arial"/>
                <w:color w:val="27344C"/>
                <w:sz w:val="22"/>
                <w:szCs w:val="22"/>
              </w:rPr>
            </w:pPr>
          </w:p>
        </w:tc>
        <w:tc>
          <w:tcPr>
            <w:tcW w:w="2101" w:type="dxa"/>
            <w:vMerge/>
          </w:tcPr>
          <w:p w14:paraId="6BC468F3" w14:textId="77777777" w:rsidR="003730A0" w:rsidRPr="00C77DD5" w:rsidRDefault="003730A0" w:rsidP="00C77DD5">
            <w:pPr>
              <w:spacing w:before="120" w:after="120" w:line="240" w:lineRule="auto"/>
              <w:jc w:val="both"/>
              <w:rPr>
                <w:rFonts w:ascii="Montserrat" w:hAnsi="Montserrat" w:cs="Arial"/>
                <w:sz w:val="22"/>
                <w:szCs w:val="22"/>
                <w:lang w:val="ro-RO"/>
              </w:rPr>
            </w:pPr>
          </w:p>
        </w:tc>
        <w:tc>
          <w:tcPr>
            <w:tcW w:w="6828" w:type="dxa"/>
          </w:tcPr>
          <w:p w14:paraId="4612FD47" w14:textId="77777777" w:rsidR="003730A0" w:rsidRPr="00C77DD5" w:rsidRDefault="003730A0" w:rsidP="00C77DD5">
            <w:pPr>
              <w:spacing w:before="120" w:after="120" w:line="240" w:lineRule="auto"/>
              <w:jc w:val="both"/>
              <w:rPr>
                <w:rFonts w:ascii="Montserrat" w:hAnsi="Montserrat" w:cs="Arial"/>
                <w:b/>
                <w:bCs/>
                <w:sz w:val="22"/>
                <w:szCs w:val="22"/>
                <w:lang w:val="ro-RO"/>
              </w:rPr>
            </w:pPr>
            <w:r w:rsidRPr="00C77DD5">
              <w:rPr>
                <w:rFonts w:ascii="Montserrat" w:hAnsi="Montserrat" w:cs="Arial"/>
                <w:b/>
                <w:bCs/>
                <w:sz w:val="22"/>
                <w:szCs w:val="22"/>
                <w:lang w:val="ro-RO"/>
              </w:rPr>
              <w:t xml:space="preserve">Cheltuieli de informare și publicitate: </w:t>
            </w:r>
          </w:p>
          <w:p w14:paraId="68FB34A7" w14:textId="78111E40" w:rsidR="003730A0" w:rsidRPr="00C77DD5" w:rsidRDefault="003730A0" w:rsidP="00C77DD5">
            <w:pPr>
              <w:spacing w:before="120" w:after="120" w:line="240" w:lineRule="auto"/>
              <w:jc w:val="both"/>
              <w:rPr>
                <w:rFonts w:ascii="Montserrat" w:hAnsi="Montserrat" w:cs="Arial"/>
                <w:sz w:val="22"/>
                <w:szCs w:val="22"/>
                <w:lang w:val="ro-RO"/>
              </w:rPr>
            </w:pPr>
            <w:r w:rsidRPr="00C77DD5">
              <w:rPr>
                <w:rFonts w:ascii="Montserrat" w:hAnsi="Montserrat" w:cs="Arial"/>
                <w:b/>
                <w:bCs/>
                <w:sz w:val="22"/>
                <w:szCs w:val="22"/>
                <w:lang w:val="ro-RO"/>
              </w:rPr>
              <w:t xml:space="preserve">Cheltuieli necesare pentru realizarea activităților de comunicare și vizibilitate </w:t>
            </w:r>
            <w:r w:rsidRPr="00C77DD5">
              <w:rPr>
                <w:rFonts w:ascii="Montserrat" w:hAnsi="Montserrat" w:cs="Arial"/>
                <w:sz w:val="22"/>
                <w:szCs w:val="22"/>
                <w:lang w:val="ro-RO"/>
              </w:rPr>
              <w:t xml:space="preserve">menționate în GSF la capitolul 3.21 și detaliate în Manualul de identitate vizuală pentru beneficiari, obligatorii în conformitate cu prevederile contractului de </w:t>
            </w:r>
            <w:proofErr w:type="spellStart"/>
            <w:r w:rsidRPr="00C77DD5">
              <w:rPr>
                <w:rFonts w:ascii="Montserrat" w:hAnsi="Montserrat" w:cs="Arial"/>
                <w:sz w:val="22"/>
                <w:szCs w:val="22"/>
                <w:lang w:val="ro-RO"/>
              </w:rPr>
              <w:t>finanţare</w:t>
            </w:r>
            <w:proofErr w:type="spellEnd"/>
            <w:r w:rsidRPr="00C77DD5">
              <w:rPr>
                <w:rFonts w:ascii="Montserrat" w:hAnsi="Montserrat" w:cs="Arial"/>
                <w:sz w:val="22"/>
                <w:szCs w:val="22"/>
                <w:lang w:val="ro-RO"/>
              </w:rPr>
              <w:t>.</w:t>
            </w:r>
          </w:p>
        </w:tc>
      </w:tr>
      <w:tr w:rsidR="003730A0" w:rsidRPr="00C77DD5" w14:paraId="676AAF38" w14:textId="77777777" w:rsidTr="003355EC">
        <w:tc>
          <w:tcPr>
            <w:tcW w:w="3397" w:type="dxa"/>
            <w:vMerge/>
          </w:tcPr>
          <w:p w14:paraId="112E2C86" w14:textId="77777777" w:rsidR="003730A0" w:rsidRPr="00C77DD5" w:rsidRDefault="003730A0" w:rsidP="00C77DD5">
            <w:pPr>
              <w:spacing w:before="120" w:after="120" w:line="240" w:lineRule="auto"/>
              <w:ind w:right="29"/>
              <w:rPr>
                <w:rFonts w:ascii="Montserrat" w:hAnsi="Montserrat" w:cs="Arial"/>
                <w:b/>
                <w:bCs/>
                <w:sz w:val="22"/>
                <w:szCs w:val="22"/>
                <w:lang w:val="ro-RO"/>
              </w:rPr>
            </w:pPr>
          </w:p>
        </w:tc>
        <w:tc>
          <w:tcPr>
            <w:tcW w:w="2127" w:type="dxa"/>
            <w:vMerge/>
          </w:tcPr>
          <w:p w14:paraId="336ED577" w14:textId="77777777" w:rsidR="003730A0" w:rsidRPr="00C77DD5" w:rsidRDefault="003730A0" w:rsidP="00C77DD5">
            <w:pPr>
              <w:pStyle w:val="ListParagraph"/>
              <w:spacing w:before="120" w:after="120"/>
              <w:ind w:left="36"/>
              <w:rPr>
                <w:rFonts w:ascii="Montserrat" w:hAnsi="Montserrat" w:cs="Arial"/>
                <w:color w:val="27344C"/>
                <w:sz w:val="22"/>
                <w:szCs w:val="22"/>
              </w:rPr>
            </w:pPr>
          </w:p>
        </w:tc>
        <w:tc>
          <w:tcPr>
            <w:tcW w:w="2101" w:type="dxa"/>
            <w:vMerge/>
          </w:tcPr>
          <w:p w14:paraId="3E000654" w14:textId="77777777" w:rsidR="003730A0" w:rsidRPr="00C77DD5" w:rsidRDefault="003730A0" w:rsidP="00C77DD5">
            <w:pPr>
              <w:spacing w:before="120" w:after="120" w:line="240" w:lineRule="auto"/>
              <w:jc w:val="both"/>
              <w:rPr>
                <w:rFonts w:ascii="Montserrat" w:hAnsi="Montserrat" w:cs="Arial"/>
                <w:sz w:val="22"/>
                <w:szCs w:val="22"/>
                <w:lang w:val="ro-RO"/>
              </w:rPr>
            </w:pPr>
          </w:p>
        </w:tc>
        <w:tc>
          <w:tcPr>
            <w:tcW w:w="6828" w:type="dxa"/>
          </w:tcPr>
          <w:p w14:paraId="02D0E199" w14:textId="77777777" w:rsidR="003730A0" w:rsidRPr="00C77DD5" w:rsidRDefault="003730A0" w:rsidP="00C77DD5">
            <w:pPr>
              <w:spacing w:before="120" w:after="120" w:line="240" w:lineRule="auto"/>
              <w:jc w:val="both"/>
              <w:rPr>
                <w:rFonts w:ascii="Montserrat" w:hAnsi="Montserrat" w:cs="Arial"/>
                <w:sz w:val="22"/>
                <w:szCs w:val="22"/>
                <w:lang w:val="ro-RO"/>
              </w:rPr>
            </w:pPr>
            <w:r w:rsidRPr="00C77DD5">
              <w:rPr>
                <w:rFonts w:ascii="Montserrat" w:hAnsi="Montserrat" w:cs="Arial"/>
                <w:b/>
                <w:bCs/>
                <w:sz w:val="22"/>
                <w:szCs w:val="22"/>
                <w:lang w:val="ro-RO"/>
              </w:rPr>
              <w:t>Consultanța/Managementul de proiect</w:t>
            </w:r>
            <w:r w:rsidRPr="00C77DD5">
              <w:rPr>
                <w:rFonts w:ascii="Montserrat" w:hAnsi="Montserrat" w:cs="Arial"/>
                <w:sz w:val="22"/>
                <w:szCs w:val="22"/>
                <w:lang w:val="ro-RO"/>
              </w:rPr>
              <w:t xml:space="preserve"> pentru obiectivul de investiții:</w:t>
            </w:r>
          </w:p>
          <w:p w14:paraId="226B4D6D" w14:textId="77777777" w:rsidR="003730A0" w:rsidRPr="00C77DD5" w:rsidRDefault="003730A0" w:rsidP="00C77DD5">
            <w:pPr>
              <w:pStyle w:val="ListParagraph"/>
              <w:numPr>
                <w:ilvl w:val="0"/>
                <w:numId w:val="11"/>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Plata serviciilor de </w:t>
            </w:r>
            <w:proofErr w:type="spellStart"/>
            <w:r w:rsidRPr="00C77DD5">
              <w:rPr>
                <w:rFonts w:ascii="Montserrat" w:hAnsi="Montserrat" w:cs="Arial"/>
                <w:color w:val="27344C"/>
                <w:sz w:val="22"/>
                <w:szCs w:val="22"/>
              </w:rPr>
              <w:t>consultanţă</w:t>
            </w:r>
            <w:proofErr w:type="spellEnd"/>
            <w:r w:rsidRPr="00C77DD5">
              <w:rPr>
                <w:rFonts w:ascii="Montserrat" w:hAnsi="Montserrat" w:cs="Arial"/>
                <w:color w:val="27344C"/>
                <w:sz w:val="22"/>
                <w:szCs w:val="22"/>
              </w:rPr>
              <w:t xml:space="preserve"> la elaborarea cererii de finanțare și a tuturor studiilor necesare întocmirii acesteia;</w:t>
            </w:r>
          </w:p>
          <w:p w14:paraId="098613D6" w14:textId="77777777" w:rsidR="003730A0" w:rsidRPr="00C77DD5" w:rsidRDefault="003730A0" w:rsidP="00C77DD5">
            <w:pPr>
              <w:pStyle w:val="ListParagraph"/>
              <w:numPr>
                <w:ilvl w:val="0"/>
                <w:numId w:val="11"/>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lastRenderedPageBreak/>
              <w:t xml:space="preserve">Plata serviciilor de </w:t>
            </w:r>
            <w:proofErr w:type="spellStart"/>
            <w:r w:rsidRPr="00C77DD5">
              <w:rPr>
                <w:rFonts w:ascii="Montserrat" w:hAnsi="Montserrat" w:cs="Arial"/>
                <w:color w:val="27344C"/>
                <w:sz w:val="22"/>
                <w:szCs w:val="22"/>
              </w:rPr>
              <w:t>consultanţă</w:t>
            </w:r>
            <w:proofErr w:type="spellEnd"/>
            <w:r w:rsidRPr="00C77DD5">
              <w:rPr>
                <w:rFonts w:ascii="Montserrat" w:hAnsi="Montserrat" w:cs="Arial"/>
                <w:color w:val="27344C"/>
                <w:sz w:val="22"/>
                <w:szCs w:val="22"/>
              </w:rPr>
              <w:t xml:space="preserve"> în domeniul managementului </w:t>
            </w:r>
            <w:proofErr w:type="spellStart"/>
            <w:r w:rsidRPr="00C77DD5">
              <w:rPr>
                <w:rFonts w:ascii="Montserrat" w:hAnsi="Montserrat" w:cs="Arial"/>
                <w:color w:val="27344C"/>
                <w:sz w:val="22"/>
                <w:szCs w:val="22"/>
              </w:rPr>
              <w:t>execuţiei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investiţiei</w:t>
            </w:r>
            <w:proofErr w:type="spellEnd"/>
            <w:r w:rsidRPr="00C77DD5">
              <w:rPr>
                <w:rFonts w:ascii="Montserrat" w:hAnsi="Montserrat" w:cs="Arial"/>
                <w:color w:val="27344C"/>
                <w:sz w:val="22"/>
                <w:szCs w:val="22"/>
              </w:rPr>
              <w:t>;</w:t>
            </w:r>
          </w:p>
          <w:p w14:paraId="1577B0D2" w14:textId="77777777" w:rsidR="003730A0" w:rsidRPr="00C77DD5" w:rsidRDefault="003730A0" w:rsidP="00C77DD5">
            <w:pPr>
              <w:pStyle w:val="ListParagraph"/>
              <w:numPr>
                <w:ilvl w:val="0"/>
                <w:numId w:val="11"/>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 xml:space="preserve">Serviciile de </w:t>
            </w:r>
            <w:proofErr w:type="spellStart"/>
            <w:r w:rsidRPr="00C77DD5">
              <w:rPr>
                <w:rFonts w:ascii="Montserrat" w:hAnsi="Montserrat" w:cs="Arial"/>
                <w:color w:val="27344C"/>
                <w:sz w:val="22"/>
                <w:szCs w:val="22"/>
              </w:rPr>
              <w:t>consultanţă</w:t>
            </w:r>
            <w:proofErr w:type="spellEnd"/>
            <w:r w:rsidRPr="00C77DD5">
              <w:rPr>
                <w:rFonts w:ascii="Montserrat" w:hAnsi="Montserrat" w:cs="Arial"/>
                <w:color w:val="27344C"/>
                <w:sz w:val="22"/>
                <w:szCs w:val="22"/>
              </w:rPr>
              <w:t>/</w:t>
            </w:r>
            <w:proofErr w:type="spellStart"/>
            <w:r w:rsidRPr="00C77DD5">
              <w:rPr>
                <w:rFonts w:ascii="Montserrat" w:hAnsi="Montserrat" w:cs="Arial"/>
                <w:color w:val="27344C"/>
                <w:sz w:val="22"/>
                <w:szCs w:val="22"/>
              </w:rPr>
              <w:t>asistenţă</w:t>
            </w:r>
            <w:proofErr w:type="spellEnd"/>
            <w:r w:rsidRPr="00C77DD5">
              <w:rPr>
                <w:rFonts w:ascii="Montserrat" w:hAnsi="Montserrat" w:cs="Arial"/>
                <w:color w:val="27344C"/>
                <w:sz w:val="22"/>
                <w:szCs w:val="22"/>
              </w:rPr>
              <w:t xml:space="preserve"> juridică în scopul elaborării </w:t>
            </w:r>
            <w:proofErr w:type="spellStart"/>
            <w:r w:rsidRPr="00C77DD5">
              <w:rPr>
                <w:rFonts w:ascii="Montserrat" w:hAnsi="Montserrat" w:cs="Arial"/>
                <w:color w:val="27344C"/>
                <w:sz w:val="22"/>
                <w:szCs w:val="22"/>
              </w:rPr>
              <w:t>documentaţiei</w:t>
            </w:r>
            <w:proofErr w:type="spellEnd"/>
            <w:r w:rsidRPr="00C77DD5">
              <w:rPr>
                <w:rFonts w:ascii="Montserrat" w:hAnsi="Montserrat" w:cs="Arial"/>
                <w:color w:val="27344C"/>
                <w:sz w:val="22"/>
                <w:szCs w:val="22"/>
              </w:rPr>
              <w:t xml:space="preserve"> de atribuire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/sau aplicării procedurilor de atribuire a contractelor de </w:t>
            </w:r>
            <w:proofErr w:type="spellStart"/>
            <w:r w:rsidRPr="00C77DD5">
              <w:rPr>
                <w:rFonts w:ascii="Montserrat" w:hAnsi="Montserrat" w:cs="Arial"/>
                <w:color w:val="27344C"/>
                <w:sz w:val="22"/>
                <w:szCs w:val="22"/>
              </w:rPr>
              <w:t>achiziţie</w:t>
            </w:r>
            <w:proofErr w:type="spellEnd"/>
            <w:r w:rsidRPr="00C77DD5">
              <w:rPr>
                <w:rFonts w:ascii="Montserrat" w:hAnsi="Montserrat" w:cs="Arial"/>
                <w:color w:val="27344C"/>
                <w:sz w:val="22"/>
                <w:szCs w:val="22"/>
              </w:rPr>
              <w:t xml:space="preserve"> publică, dacă este cazul;</w:t>
            </w:r>
          </w:p>
          <w:p w14:paraId="21FFA507" w14:textId="530B274F" w:rsidR="00E37427" w:rsidRPr="00C77DD5" w:rsidRDefault="00E37427" w:rsidP="00C77DD5">
            <w:pPr>
              <w:pStyle w:val="ListParagraph"/>
              <w:numPr>
                <w:ilvl w:val="0"/>
                <w:numId w:val="11"/>
              </w:numPr>
              <w:spacing w:before="120" w:after="120"/>
              <w:ind w:left="316"/>
              <w:rPr>
                <w:rFonts w:ascii="Montserrat" w:hAnsi="Montserrat" w:cs="Arial"/>
                <w:color w:val="27344C"/>
                <w:sz w:val="22"/>
                <w:szCs w:val="22"/>
              </w:rPr>
            </w:pPr>
            <w:r w:rsidRPr="00C77DD5">
              <w:rPr>
                <w:rFonts w:ascii="Montserrat" w:hAnsi="Montserrat" w:cs="Arial"/>
                <w:color w:val="27344C"/>
                <w:sz w:val="22"/>
                <w:szCs w:val="22"/>
              </w:rPr>
              <w:t>Audit financiar extern</w:t>
            </w:r>
            <w:r w:rsidR="00D5450A" w:rsidRPr="00C77DD5">
              <w:rPr>
                <w:rFonts w:ascii="Montserrat" w:hAnsi="Montserrat" w:cs="Arial"/>
                <w:color w:val="27344C"/>
                <w:sz w:val="22"/>
                <w:szCs w:val="22"/>
              </w:rPr>
              <w:t>.</w:t>
            </w:r>
          </w:p>
        </w:tc>
      </w:tr>
    </w:tbl>
    <w:p w14:paraId="7664BA9C" w14:textId="77777777" w:rsidR="00353036" w:rsidRPr="00C77DD5" w:rsidRDefault="00353036" w:rsidP="00C77DD5">
      <w:pPr>
        <w:pStyle w:val="CommentText"/>
        <w:spacing w:before="0" w:after="0"/>
        <w:jc w:val="both"/>
        <w:rPr>
          <w:rFonts w:ascii="Montserrat" w:hAnsi="Montserrat" w:cs="Arial"/>
          <w:color w:val="27344C"/>
          <w:sz w:val="22"/>
          <w:szCs w:val="22"/>
        </w:rPr>
      </w:pPr>
    </w:p>
    <w:p w14:paraId="5F63C6C1" w14:textId="23FCF1AB" w:rsidR="0011748E" w:rsidRPr="00C77DD5" w:rsidRDefault="0011748E" w:rsidP="00C77DD5">
      <w:pPr>
        <w:spacing w:line="240" w:lineRule="auto"/>
        <w:jc w:val="both"/>
        <w:rPr>
          <w:rFonts w:ascii="Montserrat" w:hAnsi="Montserrat" w:cs="Arial"/>
          <w:i/>
          <w:iCs/>
          <w:sz w:val="22"/>
          <w:szCs w:val="22"/>
          <w:lang w:val="ro-RO"/>
        </w:rPr>
      </w:pPr>
    </w:p>
    <w:p w14:paraId="22C55E73" w14:textId="2AB93F72" w:rsidR="000C593E" w:rsidRPr="00C77DD5" w:rsidRDefault="0011748E" w:rsidP="00C77DD5">
      <w:pPr>
        <w:spacing w:line="240" w:lineRule="auto"/>
        <w:ind w:right="-386"/>
        <w:rPr>
          <w:rFonts w:ascii="Montserrat" w:hAnsi="Montserrat" w:cs="Arial"/>
          <w:sz w:val="22"/>
          <w:szCs w:val="22"/>
          <w:lang w:val="ro-RO"/>
        </w:rPr>
      </w:pPr>
      <w:r w:rsidRPr="00C77DD5">
        <w:rPr>
          <w:rFonts w:ascii="Montserrat" w:hAnsi="Montserrat" w:cs="Arial"/>
          <w:i/>
          <w:iCs/>
          <w:sz w:val="22"/>
          <w:szCs w:val="22"/>
          <w:lang w:val="ro-RO"/>
        </w:rPr>
        <w:br w:type="page"/>
      </w:r>
    </w:p>
    <w:p w14:paraId="11CCC2DE" w14:textId="360EF5A4" w:rsidR="00353036" w:rsidRPr="00C77DD5" w:rsidRDefault="00353036" w:rsidP="00C77DD5">
      <w:pPr>
        <w:pStyle w:val="Normal1"/>
        <w:spacing w:before="0" w:after="0"/>
        <w:rPr>
          <w:rFonts w:ascii="Montserrat" w:hAnsi="Montserrat" w:cs="Arial"/>
          <w:b/>
          <w:bCs/>
          <w:color w:val="27344C"/>
          <w:sz w:val="22"/>
          <w:szCs w:val="22"/>
        </w:rPr>
      </w:pPr>
      <w:r w:rsidRPr="00C77DD5">
        <w:rPr>
          <w:rFonts w:ascii="Montserrat" w:hAnsi="Montserrat" w:cs="Arial"/>
          <w:b/>
          <w:bCs/>
          <w:color w:val="27344C"/>
          <w:sz w:val="22"/>
          <w:szCs w:val="22"/>
        </w:rPr>
        <w:lastRenderedPageBreak/>
        <w:t xml:space="preserve">B. </w:t>
      </w:r>
      <w:r w:rsidR="002943EB" w:rsidRPr="00C77DD5">
        <w:rPr>
          <w:rFonts w:ascii="Montserrat" w:hAnsi="Montserrat" w:cs="Arial"/>
          <w:b/>
          <w:bCs/>
          <w:color w:val="27344C"/>
          <w:sz w:val="22"/>
          <w:szCs w:val="22"/>
        </w:rPr>
        <w:t>Cheltuieli excluse de la finanțare a căror enumerare nu este exhaustivă</w:t>
      </w:r>
      <w:r w:rsidRPr="00C77DD5">
        <w:rPr>
          <w:rFonts w:ascii="Montserrat" w:hAnsi="Montserrat" w:cs="Arial"/>
          <w:b/>
          <w:bCs/>
          <w:color w:val="27344C"/>
          <w:sz w:val="22"/>
          <w:szCs w:val="22"/>
        </w:rPr>
        <w:t>:</w:t>
      </w:r>
    </w:p>
    <w:p w14:paraId="51686215" w14:textId="77777777" w:rsidR="0075082F" w:rsidRPr="00C77DD5" w:rsidRDefault="0075082F" w:rsidP="00C77DD5">
      <w:pPr>
        <w:pStyle w:val="Normal1"/>
        <w:spacing w:before="0" w:after="0"/>
        <w:rPr>
          <w:rFonts w:ascii="Montserrat" w:hAnsi="Montserrat" w:cs="Arial"/>
          <w:b/>
          <w:bCs/>
          <w:color w:val="27344C"/>
          <w:sz w:val="22"/>
          <w:szCs w:val="22"/>
        </w:rPr>
      </w:pPr>
    </w:p>
    <w:tbl>
      <w:tblPr>
        <w:tblStyle w:val="TableGrid"/>
        <w:tblW w:w="13861" w:type="dxa"/>
        <w:tblInd w:w="453" w:type="dxa"/>
        <w:tblBorders>
          <w:top w:val="single" w:sz="2" w:space="0" w:color="27344C"/>
          <w:left w:val="single" w:sz="2" w:space="0" w:color="27344C"/>
          <w:bottom w:val="single" w:sz="2" w:space="0" w:color="27344C"/>
          <w:right w:val="single" w:sz="2" w:space="0" w:color="27344C"/>
          <w:insideH w:val="single" w:sz="2" w:space="0" w:color="27344C"/>
          <w:insideV w:val="single" w:sz="2" w:space="0" w:color="27344C"/>
        </w:tblBorders>
        <w:tblLook w:val="04A0" w:firstRow="1" w:lastRow="0" w:firstColumn="1" w:lastColumn="0" w:noHBand="0" w:noVBand="1"/>
      </w:tblPr>
      <w:tblGrid>
        <w:gridCol w:w="13861"/>
      </w:tblGrid>
      <w:tr w:rsidR="00C77DD5" w:rsidRPr="00C77DD5" w14:paraId="58AD245A" w14:textId="77777777" w:rsidTr="009F3928">
        <w:tc>
          <w:tcPr>
            <w:tcW w:w="13861" w:type="dxa"/>
            <w:vAlign w:val="center"/>
          </w:tcPr>
          <w:p w14:paraId="347A737C" w14:textId="77777777" w:rsidR="00693A12" w:rsidRPr="00C77DD5" w:rsidRDefault="00693A12"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efectuate înainte de 01.01.2021 conform prevederilor art. 63, alin (2) din Regulamentul (UE) nr.1060/2021;</w:t>
            </w:r>
          </w:p>
        </w:tc>
      </w:tr>
      <w:tr w:rsidR="00C77DD5" w:rsidRPr="00C77DD5" w14:paraId="2D9CA8B1" w14:textId="77777777" w:rsidTr="009F3928">
        <w:trPr>
          <w:trHeight w:val="1204"/>
        </w:trPr>
        <w:tc>
          <w:tcPr>
            <w:tcW w:w="13861" w:type="dxa"/>
            <w:vAlign w:val="center"/>
          </w:tcPr>
          <w:p w14:paraId="05587567" w14:textId="77777777" w:rsidR="00693A12" w:rsidRPr="00C77DD5" w:rsidRDefault="00693A12"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aferente proiectelor care au fost finalizate fizic sau implementate integral înainte de depunerea cererii de finanțare în cadrul programului, indiferent dacă au fost efectuate sau nu toate plățile aferente, conform prevederilor art. 63, alin (6) din Regulamentul (UE) nr.1060/2021;</w:t>
            </w:r>
          </w:p>
        </w:tc>
      </w:tr>
      <w:tr w:rsidR="00C77DD5" w:rsidRPr="00C77DD5" w14:paraId="1D46C5AE" w14:textId="77777777" w:rsidTr="009F3928">
        <w:tc>
          <w:tcPr>
            <w:tcW w:w="13861" w:type="dxa"/>
            <w:vAlign w:val="center"/>
          </w:tcPr>
          <w:p w14:paraId="6E005195" w14:textId="77777777" w:rsidR="00693A12" w:rsidRPr="00C77DD5" w:rsidRDefault="00693A12"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aferente operațiunilor care fac obiectul uneia dintre situațiile prevăzute la art. 65 alin. (1) și (2) din Regulamentul (UE) 2021/1060, care afectează caracterul durabil al operațiunilor, devin neeligibile, proporțional cu perioada de neconformitate;</w:t>
            </w:r>
          </w:p>
        </w:tc>
      </w:tr>
      <w:tr w:rsidR="00C77DD5" w:rsidRPr="00C77DD5" w14:paraId="36234ADB" w14:textId="77777777" w:rsidTr="009F3928">
        <w:tc>
          <w:tcPr>
            <w:tcW w:w="13861" w:type="dxa"/>
            <w:vAlign w:val="center"/>
          </w:tcPr>
          <w:p w14:paraId="0B4A22BC" w14:textId="458BB343" w:rsidR="003E769A" w:rsidRPr="00C77DD5" w:rsidRDefault="00D5450A" w:rsidP="00C77DD5">
            <w:pPr>
              <w:pStyle w:val="ListParagraph"/>
              <w:numPr>
                <w:ilvl w:val="0"/>
                <w:numId w:val="7"/>
              </w:numPr>
              <w:spacing w:before="120" w:after="60"/>
              <w:rPr>
                <w:rFonts w:ascii="Montserrat" w:hAnsi="Montserrat" w:cs="Arial"/>
                <w:color w:val="27344C"/>
                <w:sz w:val="22"/>
                <w:szCs w:val="22"/>
              </w:rPr>
            </w:pPr>
            <w:r w:rsidRPr="00C77DD5">
              <w:rPr>
                <w:rFonts w:ascii="Montserrat" w:hAnsi="Montserrat" w:cs="Arial"/>
                <w:color w:val="27344C"/>
                <w:sz w:val="22"/>
                <w:szCs w:val="22"/>
              </w:rPr>
              <w:t>c</w:t>
            </w:r>
            <w:r w:rsidR="0021105E" w:rsidRPr="00C77DD5">
              <w:rPr>
                <w:rFonts w:ascii="Montserrat" w:hAnsi="Montserrat" w:cs="Arial"/>
                <w:color w:val="27344C"/>
                <w:sz w:val="22"/>
                <w:szCs w:val="22"/>
              </w:rPr>
              <w:t>heltuielile aferente proiectelor care nu includ activități obligatorii menționate în GSF</w:t>
            </w:r>
            <w:r w:rsidRPr="00C77DD5">
              <w:rPr>
                <w:rFonts w:ascii="Montserrat" w:hAnsi="Montserrat" w:cs="Arial"/>
                <w:color w:val="27344C"/>
                <w:sz w:val="22"/>
                <w:szCs w:val="22"/>
              </w:rPr>
              <w:t>;</w:t>
            </w:r>
          </w:p>
        </w:tc>
      </w:tr>
      <w:tr w:rsidR="00C77DD5" w:rsidRPr="00C77DD5" w14:paraId="727FF723" w14:textId="77777777" w:rsidTr="009F3928">
        <w:tc>
          <w:tcPr>
            <w:tcW w:w="13861" w:type="dxa"/>
            <w:vAlign w:val="center"/>
          </w:tcPr>
          <w:p w14:paraId="3F1A6420" w14:textId="77777777" w:rsidR="00693A12" w:rsidRPr="00C77DD5" w:rsidRDefault="00693A12"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 xml:space="preserve">costuri administrative, salariile personalului general de administrație; chiriile și reparații ale imobilizărilor de interes general în administrație; energie, combustibil și alte consumuri similare; cheltuieli administrative gospodărești; </w:t>
            </w:r>
          </w:p>
        </w:tc>
      </w:tr>
      <w:tr w:rsidR="00C77DD5" w:rsidRPr="00C77DD5" w14:paraId="4FBE73C5" w14:textId="77777777" w:rsidTr="009F3928">
        <w:tc>
          <w:tcPr>
            <w:tcW w:w="13861" w:type="dxa"/>
            <w:vAlign w:val="center"/>
          </w:tcPr>
          <w:p w14:paraId="3238FFEA" w14:textId="77777777" w:rsidR="00693A12" w:rsidRPr="00C77DD5" w:rsidRDefault="00693A12"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generale de administrație;</w:t>
            </w:r>
          </w:p>
        </w:tc>
      </w:tr>
      <w:tr w:rsidR="00C77DD5" w:rsidRPr="00C77DD5" w14:paraId="4B5A2F4D" w14:textId="77777777" w:rsidTr="009F3928">
        <w:tc>
          <w:tcPr>
            <w:tcW w:w="13861" w:type="dxa"/>
            <w:vAlign w:val="center"/>
          </w:tcPr>
          <w:p w14:paraId="586C3C82" w14:textId="77777777" w:rsidR="00693A12" w:rsidRPr="00C77DD5" w:rsidRDefault="00693A12"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financiare, respectiv prime de asigurare, taxe, comisioane, rate și dobânzi aferente creditelor;</w:t>
            </w:r>
          </w:p>
        </w:tc>
      </w:tr>
      <w:tr w:rsidR="00C77DD5" w:rsidRPr="00C77DD5" w14:paraId="62F3A772" w14:textId="77777777" w:rsidTr="009F3928">
        <w:trPr>
          <w:trHeight w:val="573"/>
        </w:trPr>
        <w:tc>
          <w:tcPr>
            <w:tcW w:w="13861" w:type="dxa"/>
            <w:vAlign w:val="center"/>
          </w:tcPr>
          <w:p w14:paraId="5DD58246" w14:textId="227028C8" w:rsidR="00B63420" w:rsidRPr="00C77DD5" w:rsidRDefault="00B63420" w:rsidP="00C77DD5">
            <w:pPr>
              <w:pStyle w:val="ListParagraph"/>
              <w:numPr>
                <w:ilvl w:val="0"/>
                <w:numId w:val="7"/>
              </w:numPr>
              <w:spacing w:before="6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efectuate în sprijinul relocării, conform prevederilor art. 66, alin (1) din Regulamentul (UE) nr.1060/2021;</w:t>
            </w:r>
          </w:p>
        </w:tc>
      </w:tr>
      <w:tr w:rsidR="00C77DD5" w:rsidRPr="00C77DD5" w14:paraId="55B9B040" w14:textId="77777777" w:rsidTr="009F3928">
        <w:tc>
          <w:tcPr>
            <w:tcW w:w="13861" w:type="dxa"/>
            <w:vAlign w:val="center"/>
          </w:tcPr>
          <w:p w14:paraId="5688B5F7" w14:textId="43D953E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lastRenderedPageBreak/>
              <w:t>cheltuieli excluse de la finanțare potrivit art. 7 din Regulamentul (UE) 2021/1058;</w:t>
            </w:r>
          </w:p>
        </w:tc>
      </w:tr>
      <w:tr w:rsidR="00C77DD5" w:rsidRPr="00C77DD5" w14:paraId="33320CFA" w14:textId="77777777" w:rsidTr="009F3928">
        <w:tc>
          <w:tcPr>
            <w:tcW w:w="13861" w:type="dxa"/>
            <w:vAlign w:val="center"/>
          </w:tcPr>
          <w:p w14:paraId="1B5F544F" w14:textId="7777777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 xml:space="preserve">costuri </w:t>
            </w:r>
            <w:proofErr w:type="spellStart"/>
            <w:r w:rsidRPr="00C77DD5">
              <w:rPr>
                <w:rFonts w:ascii="Montserrat" w:hAnsi="Montserrat" w:cs="Arial"/>
                <w:color w:val="27344C"/>
                <w:sz w:val="22"/>
                <w:szCs w:val="22"/>
              </w:rPr>
              <w:t>operaţionale</w:t>
            </w:r>
            <w:proofErr w:type="spellEnd"/>
            <w:r w:rsidRPr="00C77DD5">
              <w:rPr>
                <w:rFonts w:ascii="Montserrat" w:hAnsi="Montserrat" w:cs="Arial"/>
                <w:color w:val="27344C"/>
                <w:sz w:val="22"/>
                <w:szCs w:val="22"/>
              </w:rPr>
              <w:t xml:space="preserve">, de funcționare, de testare și întreținere a obiectivelor finanțate prin proiect; </w:t>
            </w:r>
          </w:p>
        </w:tc>
      </w:tr>
      <w:tr w:rsidR="00C77DD5" w:rsidRPr="00C77DD5" w14:paraId="0E7E851B" w14:textId="77777777" w:rsidTr="009F3928">
        <w:trPr>
          <w:trHeight w:val="573"/>
        </w:trPr>
        <w:tc>
          <w:tcPr>
            <w:tcW w:w="13861" w:type="dxa"/>
          </w:tcPr>
          <w:p w14:paraId="2228B398" w14:textId="77777777" w:rsidR="00B63420" w:rsidRPr="00C77DD5" w:rsidRDefault="00B63420" w:rsidP="00C77DD5">
            <w:pPr>
              <w:pStyle w:val="ListParagraph"/>
              <w:numPr>
                <w:ilvl w:val="0"/>
                <w:numId w:val="7"/>
              </w:numPr>
              <w:spacing w:before="6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cu materialele consumabile;</w:t>
            </w:r>
          </w:p>
        </w:tc>
      </w:tr>
      <w:tr w:rsidR="00C77DD5" w:rsidRPr="00C77DD5" w14:paraId="743A9DA7" w14:textId="77777777" w:rsidTr="009F3928">
        <w:tc>
          <w:tcPr>
            <w:tcW w:w="13861" w:type="dxa"/>
          </w:tcPr>
          <w:p w14:paraId="26C52574" w14:textId="7777777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contribuția în natură;</w:t>
            </w:r>
          </w:p>
        </w:tc>
      </w:tr>
      <w:tr w:rsidR="00C77DD5" w:rsidRPr="00C77DD5" w14:paraId="48A11658" w14:textId="77777777" w:rsidTr="009F3928">
        <w:tc>
          <w:tcPr>
            <w:tcW w:w="13861" w:type="dxa"/>
          </w:tcPr>
          <w:p w14:paraId="07BF154E" w14:textId="7777777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lang w:eastAsia="en-GB"/>
              </w:rPr>
              <w:t>amortizarea;</w:t>
            </w:r>
          </w:p>
        </w:tc>
      </w:tr>
      <w:tr w:rsidR="00C77DD5" w:rsidRPr="00C77DD5" w14:paraId="305BAE9A" w14:textId="77777777" w:rsidTr="009F3928">
        <w:tc>
          <w:tcPr>
            <w:tcW w:w="13861" w:type="dxa"/>
          </w:tcPr>
          <w:p w14:paraId="66E312F8" w14:textId="7777777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lang w:eastAsia="en-GB"/>
              </w:rPr>
            </w:pPr>
            <w:r w:rsidRPr="00C77DD5">
              <w:rPr>
                <w:rFonts w:ascii="Montserrat" w:hAnsi="Montserrat" w:cs="Arial"/>
                <w:color w:val="27344C"/>
                <w:sz w:val="22"/>
                <w:szCs w:val="22"/>
                <w:lang w:eastAsia="en-GB"/>
              </w:rPr>
              <w:t>leasingul</w:t>
            </w:r>
          </w:p>
        </w:tc>
      </w:tr>
      <w:tr w:rsidR="00C77DD5" w:rsidRPr="00C77DD5" w14:paraId="45BDC8DB" w14:textId="77777777" w:rsidTr="009F3928">
        <w:tc>
          <w:tcPr>
            <w:tcW w:w="13861" w:type="dxa"/>
          </w:tcPr>
          <w:p w14:paraId="4846231C" w14:textId="7777777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valoarea cheltuielilor care depășește limitele maxime așa cum sunt menționate la secțiunea A din Anexa 5_Lista cheltuielilor eligibile și neeligibile, acolo unde sunt prevăzute limitări;</w:t>
            </w:r>
          </w:p>
        </w:tc>
      </w:tr>
      <w:tr w:rsidR="00C77DD5" w:rsidRPr="00C77DD5" w14:paraId="587D24B3" w14:textId="77777777" w:rsidTr="009F3928">
        <w:tc>
          <w:tcPr>
            <w:tcW w:w="13861" w:type="dxa"/>
          </w:tcPr>
          <w:p w14:paraId="1CCF51AD" w14:textId="77777777" w:rsidR="00B63420" w:rsidRPr="00C77DD5" w:rsidRDefault="00B63420"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 xml:space="preserve">cheltuieli privind </w:t>
            </w:r>
            <w:proofErr w:type="spellStart"/>
            <w:r w:rsidRPr="00C77DD5">
              <w:rPr>
                <w:rFonts w:ascii="Montserrat" w:hAnsi="Montserrat" w:cs="Arial"/>
                <w:color w:val="27344C"/>
                <w:sz w:val="22"/>
                <w:szCs w:val="22"/>
              </w:rPr>
              <w:t>achiziţia</w:t>
            </w:r>
            <w:proofErr w:type="spellEnd"/>
            <w:r w:rsidRPr="00C77DD5">
              <w:rPr>
                <w:rFonts w:ascii="Montserrat" w:hAnsi="Montserrat" w:cs="Arial"/>
                <w:color w:val="27344C"/>
                <w:sz w:val="22"/>
                <w:szCs w:val="22"/>
              </w:rPr>
              <w:t xml:space="preserve"> de dotări/echipamente/utilaje second-hand;</w:t>
            </w:r>
          </w:p>
        </w:tc>
      </w:tr>
      <w:tr w:rsidR="00C77DD5" w:rsidRPr="00C77DD5" w14:paraId="6CF7CAC8" w14:textId="77777777" w:rsidTr="009F3928">
        <w:tc>
          <w:tcPr>
            <w:tcW w:w="13861" w:type="dxa"/>
            <w:vAlign w:val="center"/>
          </w:tcPr>
          <w:p w14:paraId="4FA7A1D2" w14:textId="41948DB3"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aferente proiectelor care se află în perioada de garanție a lucrărilor efectuate printr-un contract de lucrări anterior;</w:t>
            </w:r>
          </w:p>
        </w:tc>
      </w:tr>
      <w:tr w:rsidR="00C77DD5" w:rsidRPr="00C77DD5" w14:paraId="189857EE" w14:textId="77777777" w:rsidTr="009F3928">
        <w:tc>
          <w:tcPr>
            <w:tcW w:w="13861" w:type="dxa"/>
          </w:tcPr>
          <w:p w14:paraId="53F5D279"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lastRenderedPageBreak/>
              <w:t xml:space="preserve">taxa pe valoarea </w:t>
            </w:r>
            <w:proofErr w:type="spellStart"/>
            <w:r w:rsidRPr="00C77DD5">
              <w:rPr>
                <w:rFonts w:ascii="Montserrat" w:hAnsi="Montserrat" w:cs="Arial"/>
                <w:color w:val="27344C"/>
                <w:sz w:val="22"/>
                <w:szCs w:val="22"/>
              </w:rPr>
              <w:t>adăugata</w:t>
            </w:r>
            <w:proofErr w:type="spellEnd"/>
            <w:r w:rsidRPr="00C77DD5">
              <w:rPr>
                <w:rFonts w:ascii="Montserrat" w:hAnsi="Montserrat" w:cs="Arial"/>
                <w:color w:val="27344C"/>
                <w:sz w:val="22"/>
                <w:szCs w:val="22"/>
              </w:rPr>
              <w:t xml:space="preserve">̆ recuperabilă, cu </w:t>
            </w:r>
            <w:proofErr w:type="spellStart"/>
            <w:r w:rsidRPr="00C77DD5">
              <w:rPr>
                <w:rFonts w:ascii="Montserrat" w:hAnsi="Montserrat" w:cs="Arial"/>
                <w:color w:val="27344C"/>
                <w:sz w:val="22"/>
                <w:szCs w:val="22"/>
              </w:rPr>
              <w:t>excepţia</w:t>
            </w:r>
            <w:proofErr w:type="spellEnd"/>
            <w:r w:rsidRPr="00C77DD5">
              <w:rPr>
                <w:rFonts w:ascii="Montserrat" w:hAnsi="Montserrat" w:cs="Arial"/>
                <w:color w:val="27344C"/>
                <w:sz w:val="22"/>
                <w:szCs w:val="22"/>
              </w:rPr>
              <w:t xml:space="preserve"> cazului în care aceasta nu se poate recupera în temeiul </w:t>
            </w:r>
            <w:proofErr w:type="spellStart"/>
            <w:r w:rsidRPr="00C77DD5">
              <w:rPr>
                <w:rFonts w:ascii="Montserrat" w:hAnsi="Montserrat" w:cs="Arial"/>
                <w:color w:val="27344C"/>
                <w:sz w:val="22"/>
                <w:szCs w:val="22"/>
              </w:rPr>
              <w:t>legislaţiei</w:t>
            </w:r>
            <w:proofErr w:type="spellEnd"/>
            <w:r w:rsidRPr="00C77DD5">
              <w:rPr>
                <w:rFonts w:ascii="Montserrat" w:hAnsi="Montserrat" w:cs="Arial"/>
                <w:color w:val="27344C"/>
                <w:sz w:val="22"/>
                <w:szCs w:val="22"/>
              </w:rPr>
              <w:t xml:space="preserve"> </w:t>
            </w:r>
            <w:proofErr w:type="spellStart"/>
            <w:r w:rsidRPr="00C77DD5">
              <w:rPr>
                <w:rFonts w:ascii="Montserrat" w:hAnsi="Montserrat" w:cs="Arial"/>
                <w:color w:val="27344C"/>
                <w:sz w:val="22"/>
                <w:szCs w:val="22"/>
              </w:rPr>
              <w:t>naţionale</w:t>
            </w:r>
            <w:proofErr w:type="spellEnd"/>
            <w:r w:rsidRPr="00C77DD5">
              <w:rPr>
                <w:rFonts w:ascii="Montserrat" w:hAnsi="Montserrat" w:cs="Arial"/>
                <w:color w:val="27344C"/>
                <w:sz w:val="22"/>
                <w:szCs w:val="22"/>
              </w:rPr>
              <w:t xml:space="preserve"> privind TVA-</w:t>
            </w:r>
            <w:proofErr w:type="spellStart"/>
            <w:r w:rsidRPr="00C77DD5">
              <w:rPr>
                <w:rFonts w:ascii="Montserrat" w:hAnsi="Montserrat" w:cs="Arial"/>
                <w:color w:val="27344C"/>
                <w:sz w:val="22"/>
                <w:szCs w:val="22"/>
              </w:rPr>
              <w:t>ul</w:t>
            </w:r>
            <w:proofErr w:type="spellEnd"/>
            <w:r w:rsidRPr="00C77DD5">
              <w:rPr>
                <w:rFonts w:ascii="Montserrat" w:hAnsi="Montserrat" w:cs="Arial"/>
                <w:color w:val="27344C"/>
                <w:sz w:val="22"/>
                <w:szCs w:val="22"/>
              </w:rPr>
              <w:t>;</w:t>
            </w:r>
          </w:p>
        </w:tc>
      </w:tr>
      <w:tr w:rsidR="00C77DD5" w:rsidRPr="00C77DD5" w14:paraId="5EAF0F96" w14:textId="77777777" w:rsidTr="009F3928">
        <w:tc>
          <w:tcPr>
            <w:tcW w:w="13861" w:type="dxa"/>
          </w:tcPr>
          <w:p w14:paraId="2772157C"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cu investițiile ce fac obiectul dublei finanțări care vizează aceleași costuri eligibile;</w:t>
            </w:r>
          </w:p>
        </w:tc>
      </w:tr>
      <w:tr w:rsidR="00C77DD5" w:rsidRPr="00C77DD5" w14:paraId="7C45F58A" w14:textId="77777777" w:rsidTr="009F3928">
        <w:tc>
          <w:tcPr>
            <w:tcW w:w="13861" w:type="dxa"/>
          </w:tcPr>
          <w:p w14:paraId="7CF5C9A7" w14:textId="159897B5"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 xml:space="preserve">amenzi, </w:t>
            </w:r>
            <w:proofErr w:type="spellStart"/>
            <w:r w:rsidRPr="00C77DD5">
              <w:rPr>
                <w:rFonts w:ascii="Montserrat" w:hAnsi="Montserrat" w:cs="Arial"/>
                <w:color w:val="27344C"/>
                <w:sz w:val="22"/>
                <w:szCs w:val="22"/>
              </w:rPr>
              <w:t>penalităţi</w:t>
            </w:r>
            <w:proofErr w:type="spellEnd"/>
            <w:r w:rsidRPr="00C77DD5">
              <w:rPr>
                <w:rFonts w:ascii="Montserrat" w:hAnsi="Montserrat" w:cs="Arial"/>
                <w:color w:val="27344C"/>
                <w:sz w:val="22"/>
                <w:szCs w:val="22"/>
              </w:rPr>
              <w:t xml:space="preserve">, dobânzi, cheltuieli de judecată </w:t>
            </w:r>
            <w:proofErr w:type="spellStart"/>
            <w:r w:rsidRPr="00C77DD5">
              <w:rPr>
                <w:rFonts w:ascii="Montserrat" w:hAnsi="Montserrat" w:cs="Arial"/>
                <w:color w:val="27344C"/>
                <w:sz w:val="22"/>
                <w:szCs w:val="22"/>
              </w:rPr>
              <w:t>şi</w:t>
            </w:r>
            <w:proofErr w:type="spellEnd"/>
            <w:r w:rsidRPr="00C77DD5">
              <w:rPr>
                <w:rFonts w:ascii="Montserrat" w:hAnsi="Montserrat" w:cs="Arial"/>
                <w:color w:val="27344C"/>
                <w:sz w:val="22"/>
                <w:szCs w:val="22"/>
              </w:rPr>
              <w:t xml:space="preserve"> cheltuieli de arbitraj;</w:t>
            </w:r>
          </w:p>
        </w:tc>
      </w:tr>
      <w:tr w:rsidR="00C77DD5" w:rsidRPr="00C77DD5" w14:paraId="78041E7D" w14:textId="77777777" w:rsidTr="009F3928">
        <w:tc>
          <w:tcPr>
            <w:tcW w:w="13861" w:type="dxa"/>
          </w:tcPr>
          <w:p w14:paraId="22E9A24D" w14:textId="6074962E"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w:t>
            </w:r>
            <w:r w:rsidRPr="00C77DD5">
              <w:rPr>
                <w:rFonts w:ascii="Montserrat" w:hAnsi="Montserrat"/>
                <w:color w:val="27344C"/>
                <w:sz w:val="22"/>
                <w:szCs w:val="22"/>
              </w:rPr>
              <w:t xml:space="preserve"> efectuate după finalizarea etapei de implementare a proiectului, respectiv finalizarea ultimei activități a proiectului;</w:t>
            </w:r>
          </w:p>
        </w:tc>
      </w:tr>
      <w:tr w:rsidR="00C77DD5" w:rsidRPr="00C77DD5" w14:paraId="2009CD46" w14:textId="77777777" w:rsidTr="009F3928">
        <w:tc>
          <w:tcPr>
            <w:tcW w:w="13861" w:type="dxa"/>
          </w:tcPr>
          <w:p w14:paraId="4E61FBE8"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 xml:space="preserve">cheltuieli care nu corespund </w:t>
            </w:r>
            <w:proofErr w:type="spellStart"/>
            <w:r w:rsidRPr="00C77DD5">
              <w:rPr>
                <w:rFonts w:ascii="Montserrat" w:hAnsi="Montserrat" w:cs="Arial"/>
                <w:color w:val="27344C"/>
                <w:sz w:val="22"/>
                <w:szCs w:val="22"/>
              </w:rPr>
              <w:t>particularităţilor</w:t>
            </w:r>
            <w:proofErr w:type="spellEnd"/>
            <w:r w:rsidRPr="00C77DD5">
              <w:rPr>
                <w:rFonts w:ascii="Montserrat" w:hAnsi="Montserrat" w:cs="Arial"/>
                <w:color w:val="27344C"/>
                <w:sz w:val="22"/>
                <w:szCs w:val="22"/>
              </w:rPr>
              <w:t>/obiectivelor/</w:t>
            </w:r>
            <w:proofErr w:type="spellStart"/>
            <w:r w:rsidRPr="00C77DD5">
              <w:rPr>
                <w:rFonts w:ascii="Montserrat" w:hAnsi="Montserrat" w:cs="Arial"/>
                <w:color w:val="27344C"/>
                <w:sz w:val="22"/>
                <w:szCs w:val="22"/>
              </w:rPr>
              <w:t>activităţilor</w:t>
            </w:r>
            <w:proofErr w:type="spellEnd"/>
            <w:r w:rsidRPr="00C77DD5">
              <w:rPr>
                <w:rFonts w:ascii="Montserrat" w:hAnsi="Montserrat" w:cs="Arial"/>
                <w:color w:val="27344C"/>
                <w:sz w:val="22"/>
                <w:szCs w:val="22"/>
              </w:rPr>
              <w:t xml:space="preserve"> sprijinite prin Intervenția regională;</w:t>
            </w:r>
          </w:p>
        </w:tc>
      </w:tr>
      <w:tr w:rsidR="00C77DD5" w:rsidRPr="00C77DD5" w14:paraId="3BA450FF" w14:textId="77777777" w:rsidTr="009F3928">
        <w:tc>
          <w:tcPr>
            <w:tcW w:w="13861" w:type="dxa"/>
          </w:tcPr>
          <w:p w14:paraId="3314AFAD" w14:textId="0E2D7065"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 xml:space="preserve">cheltuieli cu achiziționarea autovehiculelor și a mijloacelor de transport, </w:t>
            </w:r>
            <w:proofErr w:type="spellStart"/>
            <w:r w:rsidRPr="00C77DD5">
              <w:rPr>
                <w:rFonts w:ascii="Montserrat" w:hAnsi="Montserrat" w:cs="Arial"/>
                <w:color w:val="27344C"/>
                <w:sz w:val="22"/>
                <w:szCs w:val="22"/>
              </w:rPr>
              <w:t>aşa</w:t>
            </w:r>
            <w:proofErr w:type="spellEnd"/>
            <w:r w:rsidRPr="00C77DD5">
              <w:rPr>
                <w:rFonts w:ascii="Montserrat" w:hAnsi="Montserrat" w:cs="Arial"/>
                <w:color w:val="27344C"/>
                <w:sz w:val="22"/>
                <w:szCs w:val="22"/>
              </w:rPr>
              <w:t xml:space="preserve"> cum sunt ele clasificate în Subgrupa 2.3. „Mijloace de transport” din HG 2139/2004, indiferent de domeniul de activitate al solicitantului ori de domeniul de activitate în care se dorește realizarea investiției propuse prin proiect;</w:t>
            </w:r>
          </w:p>
        </w:tc>
      </w:tr>
      <w:tr w:rsidR="00C77DD5" w:rsidRPr="00C77DD5" w14:paraId="7CDF1B67" w14:textId="77777777" w:rsidTr="009F3928">
        <w:tc>
          <w:tcPr>
            <w:tcW w:w="13861" w:type="dxa"/>
          </w:tcPr>
          <w:p w14:paraId="5953BF4F" w14:textId="39A5A975"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aferente proiectelor finalizate care potrivit art. 2 al Regulamentului (UE) 2021/1060), pct. 37, reprezintă proiectele care au fost încheiate în mod fizic sau implementate integral și pentru care toate plățile aferente au fost efectuate de beneficiar, iar contribuția publică relevantă a fost plătită beneficiarilor;</w:t>
            </w:r>
          </w:p>
        </w:tc>
      </w:tr>
      <w:tr w:rsidR="00C77DD5" w:rsidRPr="00C77DD5" w14:paraId="0214DA47" w14:textId="77777777" w:rsidTr="009F3928">
        <w:tc>
          <w:tcPr>
            <w:tcW w:w="13861" w:type="dxa"/>
          </w:tcPr>
          <w:p w14:paraId="08E9880C" w14:textId="77777777" w:rsidR="007D0FFC" w:rsidRPr="00C77DD5" w:rsidRDefault="007D0FFC" w:rsidP="00C77DD5">
            <w:pPr>
              <w:numPr>
                <w:ilvl w:val="0"/>
                <w:numId w:val="7"/>
              </w:numPr>
              <w:spacing w:before="60" w:after="120" w:line="240" w:lineRule="auto"/>
              <w:ind w:left="720" w:hanging="543"/>
              <w:jc w:val="both"/>
              <w:rPr>
                <w:rFonts w:ascii="Montserrat" w:hAnsi="Montserrat" w:cs="Arial"/>
                <w:sz w:val="22"/>
                <w:szCs w:val="22"/>
                <w:lang w:val="ro-RO"/>
              </w:rPr>
            </w:pPr>
            <w:r w:rsidRPr="00C77DD5">
              <w:rPr>
                <w:rFonts w:ascii="Montserrat" w:hAnsi="Montserrat" w:cs="Arial"/>
                <w:sz w:val="22"/>
                <w:szCs w:val="22"/>
                <w:lang w:val="ro-RO"/>
              </w:rPr>
              <w:lastRenderedPageBreak/>
              <w:t>cheltuieli aferente proiectelor care propun lucrări de întreținere, reparații</w:t>
            </w:r>
            <w:r w:rsidRPr="00C77DD5">
              <w:rPr>
                <w:rStyle w:val="FootnoteReference"/>
                <w:rFonts w:ascii="Montserrat" w:hAnsi="Montserrat" w:cs="Arial"/>
                <w:sz w:val="22"/>
                <w:szCs w:val="22"/>
                <w:lang w:val="ro-RO"/>
              </w:rPr>
              <w:footnoteReference w:id="4"/>
            </w:r>
            <w:r w:rsidRPr="00C77DD5">
              <w:rPr>
                <w:rFonts w:ascii="Montserrat" w:hAnsi="Montserrat" w:cs="Arial"/>
                <w:sz w:val="22"/>
                <w:szCs w:val="22"/>
                <w:lang w:val="ro-RO"/>
              </w:rPr>
              <w:t xml:space="preserve"> și mentenanță;</w:t>
            </w:r>
          </w:p>
        </w:tc>
      </w:tr>
      <w:tr w:rsidR="00C77DD5" w:rsidRPr="00C77DD5" w14:paraId="0624010D" w14:textId="77777777" w:rsidTr="009F3928">
        <w:tc>
          <w:tcPr>
            <w:tcW w:w="13861" w:type="dxa"/>
          </w:tcPr>
          <w:p w14:paraId="7E225501"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aferente lucrărilor de decontaminare a siturilor poluate;</w:t>
            </w:r>
          </w:p>
        </w:tc>
      </w:tr>
      <w:tr w:rsidR="00C77DD5" w:rsidRPr="00C77DD5" w14:paraId="570717B1" w14:textId="77777777" w:rsidTr="009F3928">
        <w:tc>
          <w:tcPr>
            <w:tcW w:w="13861" w:type="dxa"/>
          </w:tcPr>
          <w:p w14:paraId="33838160" w14:textId="1427243A" w:rsidR="003E769A" w:rsidRPr="00C77DD5" w:rsidRDefault="003E769A" w:rsidP="00C77DD5">
            <w:pPr>
              <w:numPr>
                <w:ilvl w:val="0"/>
                <w:numId w:val="7"/>
              </w:numPr>
              <w:pBdr>
                <w:top w:val="nil"/>
                <w:left w:val="nil"/>
                <w:bottom w:val="nil"/>
                <w:right w:val="nil"/>
                <w:between w:val="nil"/>
              </w:pBdr>
              <w:snapToGrid w:val="0"/>
              <w:spacing w:before="120" w:after="120" w:line="240" w:lineRule="auto"/>
              <w:jc w:val="both"/>
              <w:rPr>
                <w:rFonts w:ascii="Montserrat" w:eastAsia="Calibri" w:hAnsi="Montserrat" w:cs="Arial"/>
                <w:sz w:val="22"/>
                <w:szCs w:val="22"/>
                <w:lang w:val="ro-RO"/>
              </w:rPr>
            </w:pPr>
            <w:r w:rsidRPr="00C77DD5">
              <w:rPr>
                <w:rFonts w:ascii="Montserrat" w:eastAsia="Calibri" w:hAnsi="Montserrat" w:cs="Arial"/>
                <w:sz w:val="22"/>
                <w:szCs w:val="22"/>
                <w:lang w:val="ro-RO"/>
              </w:rPr>
              <w:t>cheltuieli referitoare la achiziția elementelor software aferente</w:t>
            </w:r>
            <w:r w:rsidRPr="00C77DD5">
              <w:rPr>
                <w:rFonts w:ascii="Montserrat" w:hAnsi="Montserrat"/>
                <w:sz w:val="22"/>
                <w:szCs w:val="22"/>
                <w:lang w:val="ro-RO"/>
              </w:rPr>
              <w:t xml:space="preserve"> camerelor de supraveghere care permit recunoașterea facială, conform prevederilor legale în </w:t>
            </w:r>
            <w:r w:rsidR="00794353" w:rsidRPr="00C77DD5">
              <w:rPr>
                <w:rFonts w:ascii="Montserrat" w:hAnsi="Montserrat"/>
                <w:sz w:val="22"/>
                <w:szCs w:val="22"/>
                <w:lang w:val="ro-RO"/>
              </w:rPr>
              <w:t>vigoare</w:t>
            </w:r>
            <w:r w:rsidRPr="00C77DD5">
              <w:rPr>
                <w:rFonts w:ascii="Montserrat" w:hAnsi="Montserrat"/>
                <w:sz w:val="22"/>
                <w:szCs w:val="22"/>
                <w:lang w:val="ro-RO"/>
              </w:rPr>
              <w:t xml:space="preserve">.  </w:t>
            </w:r>
          </w:p>
        </w:tc>
      </w:tr>
      <w:tr w:rsidR="00C77DD5" w:rsidRPr="00C77DD5" w14:paraId="43335D57" w14:textId="77777777" w:rsidTr="009F3928">
        <w:tc>
          <w:tcPr>
            <w:tcW w:w="13861" w:type="dxa"/>
            <w:vAlign w:val="center"/>
          </w:tcPr>
          <w:p w14:paraId="50E02D36"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lang w:eastAsia="en-GB"/>
              </w:rPr>
              <w:t>cheltuieli necesare pregătirii/instruirii/școlarizării personalului în vederea utilizării corecte și eficiente a utilajelor și tehnologiilor;</w:t>
            </w:r>
          </w:p>
        </w:tc>
      </w:tr>
      <w:tr w:rsidR="00C77DD5" w:rsidRPr="00C77DD5" w14:paraId="35B8C75E" w14:textId="77777777" w:rsidTr="009F3928">
        <w:tc>
          <w:tcPr>
            <w:tcW w:w="13861" w:type="dxa"/>
            <w:vAlign w:val="center"/>
          </w:tcPr>
          <w:p w14:paraId="1FC3CDBE" w14:textId="605AC5E1" w:rsidR="00841476" w:rsidRPr="00C77DD5" w:rsidRDefault="00315F76" w:rsidP="00C77DD5">
            <w:pPr>
              <w:pStyle w:val="ListParagraph"/>
              <w:numPr>
                <w:ilvl w:val="0"/>
                <w:numId w:val="7"/>
              </w:numPr>
              <w:spacing w:before="120" w:after="60"/>
              <w:ind w:left="720" w:hanging="536"/>
              <w:rPr>
                <w:rFonts w:ascii="Montserrat" w:hAnsi="Montserrat" w:cs="Arial"/>
                <w:color w:val="27344C"/>
                <w:sz w:val="22"/>
                <w:szCs w:val="22"/>
                <w:lang w:eastAsia="en-GB"/>
              </w:rPr>
            </w:pPr>
            <w:r w:rsidRPr="00C77DD5">
              <w:rPr>
                <w:rFonts w:ascii="Montserrat" w:hAnsi="Montserrat" w:cs="Arial"/>
                <w:color w:val="27344C"/>
                <w:sz w:val="22"/>
                <w:szCs w:val="22"/>
                <w:lang w:eastAsia="en-GB"/>
              </w:rPr>
              <w:t>c</w:t>
            </w:r>
            <w:r w:rsidR="00841476" w:rsidRPr="00C77DD5">
              <w:rPr>
                <w:rFonts w:ascii="Montserrat" w:hAnsi="Montserrat" w:cs="Arial"/>
                <w:color w:val="27344C"/>
                <w:sz w:val="22"/>
                <w:szCs w:val="22"/>
                <w:lang w:eastAsia="en-GB"/>
              </w:rPr>
              <w:t>heltuieli de achiziție terenuri;</w:t>
            </w:r>
          </w:p>
        </w:tc>
      </w:tr>
      <w:tr w:rsidR="00C77DD5" w:rsidRPr="00C77DD5" w14:paraId="5AADA02F" w14:textId="77777777" w:rsidTr="009F3928">
        <w:tc>
          <w:tcPr>
            <w:tcW w:w="13861" w:type="dxa"/>
          </w:tcPr>
          <w:p w14:paraId="24909B96"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olor w:val="27344C"/>
                <w:sz w:val="22"/>
                <w:szCs w:val="22"/>
                <w:lang w:eastAsia="en-GB"/>
              </w:rPr>
              <w:t xml:space="preserve">cheltuieli pentru pregătirea personalului de exploatare incluse la cap. 6.1 din </w:t>
            </w:r>
            <w:r w:rsidRPr="00C77DD5">
              <w:rPr>
                <w:rFonts w:ascii="Montserrat" w:hAnsi="Montserrat" w:cs="Arial"/>
                <w:color w:val="27344C"/>
                <w:sz w:val="22"/>
                <w:szCs w:val="22"/>
                <w:lang w:eastAsia="en-GB"/>
              </w:rPr>
              <w:t>Devizul General conform HG 907/2016;</w:t>
            </w:r>
          </w:p>
        </w:tc>
      </w:tr>
      <w:tr w:rsidR="00C77DD5" w:rsidRPr="00C77DD5" w14:paraId="279D2C35" w14:textId="77777777" w:rsidTr="009F3928">
        <w:tc>
          <w:tcPr>
            <w:tcW w:w="13861" w:type="dxa"/>
          </w:tcPr>
          <w:p w14:paraId="51E70AFB"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olor w:val="27344C"/>
                <w:sz w:val="22"/>
                <w:szCs w:val="22"/>
              </w:rPr>
              <w:t xml:space="preserve">cheltuieli pentru probe tehnologice și teste incluse la cap. 6.2 din </w:t>
            </w:r>
            <w:r w:rsidRPr="00C77DD5">
              <w:rPr>
                <w:rFonts w:ascii="Montserrat" w:hAnsi="Montserrat" w:cs="Arial"/>
                <w:color w:val="27344C"/>
                <w:sz w:val="22"/>
                <w:szCs w:val="22"/>
              </w:rPr>
              <w:t xml:space="preserve">Devizul General conform HG 907/2016; </w:t>
            </w:r>
          </w:p>
        </w:tc>
      </w:tr>
      <w:tr w:rsidR="00C77DD5" w:rsidRPr="00C77DD5" w14:paraId="7B8A8497" w14:textId="77777777" w:rsidTr="009F3928">
        <w:tc>
          <w:tcPr>
            <w:tcW w:w="13861" w:type="dxa"/>
          </w:tcPr>
          <w:p w14:paraId="53B5ABBE"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t>cheltuieli aferente marjei de buget, cap. 7.1 din Devizul general;</w:t>
            </w:r>
          </w:p>
        </w:tc>
      </w:tr>
      <w:tr w:rsidR="00C77DD5" w:rsidRPr="00C77DD5" w14:paraId="013E8510" w14:textId="77777777" w:rsidTr="009F3928">
        <w:tc>
          <w:tcPr>
            <w:tcW w:w="13861" w:type="dxa"/>
          </w:tcPr>
          <w:p w14:paraId="0C0D9CA1"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hAnsi="Montserrat" w:cs="Arial"/>
                <w:color w:val="27344C"/>
                <w:sz w:val="22"/>
                <w:szCs w:val="22"/>
              </w:rPr>
              <w:lastRenderedPageBreak/>
              <w:t xml:space="preserve">cheltuieli pentru constituirea rezervei de implementare pentru ajustarea de </w:t>
            </w:r>
            <w:proofErr w:type="spellStart"/>
            <w:r w:rsidRPr="00C77DD5">
              <w:rPr>
                <w:rFonts w:ascii="Montserrat" w:hAnsi="Montserrat" w:cs="Arial"/>
                <w:color w:val="27344C"/>
                <w:sz w:val="22"/>
                <w:szCs w:val="22"/>
              </w:rPr>
              <w:t>preţ</w:t>
            </w:r>
            <w:proofErr w:type="spellEnd"/>
            <w:r w:rsidRPr="00C77DD5">
              <w:rPr>
                <w:rFonts w:ascii="Montserrat" w:hAnsi="Montserrat" w:cs="Arial"/>
                <w:color w:val="27344C"/>
                <w:sz w:val="22"/>
                <w:szCs w:val="22"/>
              </w:rPr>
              <w:t>, cap. 7.2 din Devizul general;</w:t>
            </w:r>
          </w:p>
        </w:tc>
      </w:tr>
      <w:tr w:rsidR="00C77DD5" w:rsidRPr="00C77DD5" w14:paraId="0B5D8161" w14:textId="77777777" w:rsidTr="009F3928">
        <w:tc>
          <w:tcPr>
            <w:tcW w:w="13861" w:type="dxa"/>
          </w:tcPr>
          <w:p w14:paraId="56836F9B" w14:textId="77777777" w:rsidR="007D0FFC" w:rsidRPr="00C77DD5" w:rsidRDefault="007D0FFC" w:rsidP="00C77DD5">
            <w:pPr>
              <w:pStyle w:val="ListParagraph"/>
              <w:numPr>
                <w:ilvl w:val="0"/>
                <w:numId w:val="7"/>
              </w:numPr>
              <w:spacing w:before="120" w:after="60"/>
              <w:ind w:left="720" w:hanging="536"/>
              <w:rPr>
                <w:rFonts w:ascii="Montserrat" w:hAnsi="Montserrat" w:cs="Arial"/>
                <w:color w:val="27344C"/>
                <w:sz w:val="22"/>
                <w:szCs w:val="22"/>
              </w:rPr>
            </w:pPr>
            <w:r w:rsidRPr="00C77DD5">
              <w:rPr>
                <w:rFonts w:ascii="Montserrat" w:eastAsia="Calibri" w:hAnsi="Montserrat" w:cs="Arial"/>
                <w:color w:val="27344C"/>
                <w:sz w:val="22"/>
                <w:szCs w:val="22"/>
              </w:rPr>
              <w:t xml:space="preserve">cheltuieli aferente activităților neeligibile care se încadrează în prevederile capitolului 5.2.4 Activități neeligibile din cadrul GSF; </w:t>
            </w:r>
          </w:p>
        </w:tc>
      </w:tr>
      <w:tr w:rsidR="007D0FFC" w:rsidRPr="00C77DD5" w14:paraId="30A829A8" w14:textId="77777777" w:rsidTr="009F3928">
        <w:tc>
          <w:tcPr>
            <w:tcW w:w="13861" w:type="dxa"/>
          </w:tcPr>
          <w:p w14:paraId="1D390CAE" w14:textId="77777777" w:rsidR="007D0FFC" w:rsidRPr="00C77DD5" w:rsidRDefault="007D0FFC" w:rsidP="00C77DD5">
            <w:pPr>
              <w:pStyle w:val="ListParagraph"/>
              <w:numPr>
                <w:ilvl w:val="0"/>
                <w:numId w:val="7"/>
              </w:numPr>
              <w:spacing w:before="120" w:after="60"/>
              <w:ind w:left="720" w:hanging="536"/>
              <w:rPr>
                <w:rFonts w:ascii="Montserrat" w:eastAsia="Calibri" w:hAnsi="Montserrat" w:cs="Arial"/>
                <w:color w:val="27344C"/>
                <w:sz w:val="22"/>
                <w:szCs w:val="22"/>
              </w:rPr>
            </w:pPr>
            <w:r w:rsidRPr="00C77DD5">
              <w:rPr>
                <w:rFonts w:ascii="Montserrat" w:hAnsi="Montserrat" w:cs="Arial"/>
                <w:color w:val="27344C"/>
                <w:sz w:val="22"/>
                <w:szCs w:val="22"/>
              </w:rPr>
              <w:t>orice alte cheltuieli care nu se regăsesc menționate în secțiunea A - cheltuieli eligibile.</w:t>
            </w:r>
          </w:p>
        </w:tc>
      </w:tr>
    </w:tbl>
    <w:p w14:paraId="3E52DF95" w14:textId="77777777" w:rsidR="00693A12" w:rsidRPr="00C77DD5" w:rsidRDefault="00693A12" w:rsidP="00C77DD5">
      <w:pPr>
        <w:pStyle w:val="Normal1"/>
        <w:spacing w:before="0" w:after="0"/>
        <w:rPr>
          <w:rFonts w:ascii="Montserrat" w:hAnsi="Montserrat" w:cs="Arial"/>
          <w:b/>
          <w:bCs/>
          <w:color w:val="27344C"/>
          <w:sz w:val="22"/>
          <w:szCs w:val="22"/>
        </w:rPr>
      </w:pPr>
    </w:p>
    <w:p w14:paraId="205DB933" w14:textId="6442F2A1" w:rsidR="004A6E1E" w:rsidRPr="00C77DD5" w:rsidRDefault="004A6E1E" w:rsidP="00C77DD5">
      <w:pPr>
        <w:spacing w:line="240" w:lineRule="auto"/>
        <w:rPr>
          <w:rFonts w:ascii="Montserrat" w:hAnsi="Montserrat"/>
          <w:sz w:val="22"/>
          <w:szCs w:val="22"/>
          <w:lang w:val="ro-RO"/>
        </w:rPr>
      </w:pPr>
    </w:p>
    <w:sectPr w:rsidR="004A6E1E" w:rsidRPr="00C77DD5" w:rsidSect="00330AB9">
      <w:headerReference w:type="default" r:id="rId7"/>
      <w:footerReference w:type="even" r:id="rId8"/>
      <w:footerReference w:type="default" r:id="rId9"/>
      <w:pgSz w:w="16838" w:h="11906" w:orient="landscape"/>
      <w:pgMar w:top="1483" w:right="1351" w:bottom="1953" w:left="1028" w:header="709"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3568C" w14:textId="77777777" w:rsidR="00B1021E" w:rsidRDefault="00B1021E" w:rsidP="00ED68A0">
      <w:pPr>
        <w:spacing w:line="240" w:lineRule="auto"/>
      </w:pPr>
      <w:r>
        <w:separator/>
      </w:r>
    </w:p>
  </w:endnote>
  <w:endnote w:type="continuationSeparator" w:id="0">
    <w:p w14:paraId="4A30C5FA" w14:textId="77777777" w:rsidR="00B1021E" w:rsidRDefault="00B1021E" w:rsidP="00ED68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ontserrat">
    <w:panose1 w:val="00000500000000000000"/>
    <w:charset w:val="00"/>
    <w:family w:val="auto"/>
    <w:pitch w:val="variable"/>
    <w:sig w:usb0="A00002FF" w:usb1="400020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Headings CS)">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Times New Roman (Body CS)">
    <w:altName w:val="Times New Roman"/>
    <w:panose1 w:val="020B0604020202020204"/>
    <w:charset w:val="00"/>
    <w:family w:val="roman"/>
    <w:pitch w:val="default"/>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64568096"/>
      <w:docPartObj>
        <w:docPartGallery w:val="Page Numbers (Bottom of Page)"/>
        <w:docPartUnique/>
      </w:docPartObj>
    </w:sdtPr>
    <w:sdtContent>
      <w:p w14:paraId="412E7C64" w14:textId="4E948D14" w:rsidR="00F42707" w:rsidRDefault="00F42707" w:rsidP="0009092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noProof/>
          </w:rPr>
          <w:t>3</w:t>
        </w:r>
        <w:r>
          <w:rPr>
            <w:rStyle w:val="PageNumber"/>
          </w:rPr>
          <w:fldChar w:fldCharType="end"/>
        </w:r>
      </w:p>
    </w:sdtContent>
  </w:sdt>
  <w:p w14:paraId="46EF37C5" w14:textId="77777777" w:rsidR="00F42707" w:rsidRDefault="00F42707" w:rsidP="00F427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72484732"/>
      <w:docPartObj>
        <w:docPartGallery w:val="Page Numbers (Bottom of Page)"/>
        <w:docPartUnique/>
      </w:docPartObj>
    </w:sdtPr>
    <w:sdtContent>
      <w:p w14:paraId="33F51075" w14:textId="2AC82250" w:rsidR="00F42707" w:rsidRDefault="00F42707" w:rsidP="00EF012F">
        <w:pPr>
          <w:pStyle w:val="Footer"/>
          <w:framePr w:wrap="none" w:vAnchor="text" w:hAnchor="page" w:x="15657" w:y="408"/>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noProof/>
          </w:rPr>
          <w:t>4</w:t>
        </w:r>
        <w:r>
          <w:rPr>
            <w:rStyle w:val="PageNumber"/>
          </w:rPr>
          <w:fldChar w:fldCharType="end"/>
        </w:r>
      </w:p>
    </w:sdtContent>
  </w:sdt>
  <w:p w14:paraId="7E52F56B" w14:textId="2273928A" w:rsidR="00ED68A0" w:rsidRPr="008F6C3C" w:rsidRDefault="00907BD0" w:rsidP="00F42707">
    <w:pPr>
      <w:pStyle w:val="Footer"/>
      <w:tabs>
        <w:tab w:val="clear" w:pos="4513"/>
        <w:tab w:val="clear" w:pos="9026"/>
        <w:tab w:val="left" w:pos="3453"/>
        <w:tab w:val="center" w:pos="4890"/>
      </w:tabs>
      <w:ind w:right="360"/>
      <w:rPr>
        <w:lang w:val="en-US"/>
      </w:rPr>
    </w:pPr>
    <w:r>
      <w:rPr>
        <w:noProof/>
        <w:lang w:val="en-US"/>
      </w:rPr>
      <w:drawing>
        <wp:anchor distT="0" distB="0" distL="114300" distR="114300" simplePos="0" relativeHeight="251674624" behindDoc="0" locked="0" layoutInCell="1" allowOverlap="1" wp14:anchorId="0B77C110" wp14:editId="3E0C8F77">
          <wp:simplePos x="0" y="0"/>
          <wp:positionH relativeFrom="column">
            <wp:posOffset>8172031</wp:posOffset>
          </wp:positionH>
          <wp:positionV relativeFrom="paragraph">
            <wp:posOffset>-1419</wp:posOffset>
          </wp:positionV>
          <wp:extent cx="795600" cy="7956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
                    <a:extLst>
                      <a:ext uri="{28A0092B-C50C-407E-A947-70E740481C1C}">
                        <a14:useLocalDpi xmlns:a14="http://schemas.microsoft.com/office/drawing/2010/main" val="0"/>
                      </a:ext>
                    </a:extLst>
                  </a:blip>
                  <a:stretch>
                    <a:fillRect/>
                  </a:stretch>
                </pic:blipFill>
                <pic:spPr>
                  <a:xfrm>
                    <a:off x="0" y="0"/>
                    <a:ext cx="795600" cy="795600"/>
                  </a:xfrm>
                  <a:prstGeom prst="rect">
                    <a:avLst/>
                  </a:prstGeom>
                </pic:spPr>
              </pic:pic>
            </a:graphicData>
          </a:graphic>
          <wp14:sizeRelH relativeFrom="page">
            <wp14:pctWidth>0</wp14:pctWidth>
          </wp14:sizeRelH>
          <wp14:sizeRelV relativeFrom="page">
            <wp14:pctHeight>0</wp14:pctHeight>
          </wp14:sizeRelV>
        </wp:anchor>
      </w:drawing>
    </w:r>
    <w:r w:rsidR="00EF012F" w:rsidRPr="00F11F6C">
      <w:rPr>
        <w:noProof/>
      </w:rPr>
      <w:drawing>
        <wp:inline distT="0" distB="0" distL="0" distR="0" wp14:anchorId="46C97FFD" wp14:editId="3B3FEE2B">
          <wp:extent cx="8054502" cy="751993"/>
          <wp:effectExtent l="0" t="0" r="0" b="0"/>
          <wp:docPr id="9389115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911549" name=""/>
                  <pic:cNvPicPr/>
                </pic:nvPicPr>
                <pic:blipFill>
                  <a:blip r:embed="rId2"/>
                  <a:stretch>
                    <a:fillRect/>
                  </a:stretch>
                </pic:blipFill>
                <pic:spPr>
                  <a:xfrm>
                    <a:off x="0" y="0"/>
                    <a:ext cx="8091258" cy="755425"/>
                  </a:xfrm>
                  <a:prstGeom prst="rect">
                    <a:avLst/>
                  </a:prstGeom>
                </pic:spPr>
              </pic:pic>
            </a:graphicData>
          </a:graphic>
        </wp:inline>
      </w:drawing>
    </w:r>
    <w:r w:rsidR="008E5C06">
      <w:rPr>
        <w:lang w:val="en-US"/>
      </w:rPr>
      <w:tab/>
    </w:r>
    <w:r w:rsidR="0094089A">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A35C6" w14:textId="77777777" w:rsidR="00B1021E" w:rsidRDefault="00B1021E" w:rsidP="00ED68A0">
      <w:pPr>
        <w:spacing w:line="240" w:lineRule="auto"/>
      </w:pPr>
      <w:r>
        <w:separator/>
      </w:r>
    </w:p>
  </w:footnote>
  <w:footnote w:type="continuationSeparator" w:id="0">
    <w:p w14:paraId="35F711C0" w14:textId="77777777" w:rsidR="00B1021E" w:rsidRDefault="00B1021E" w:rsidP="00ED68A0">
      <w:pPr>
        <w:spacing w:line="240" w:lineRule="auto"/>
      </w:pPr>
      <w:r>
        <w:continuationSeparator/>
      </w:r>
    </w:p>
  </w:footnote>
  <w:footnote w:id="1">
    <w:p w14:paraId="7EE73E64" w14:textId="77777777" w:rsidR="00CC0DFB" w:rsidRPr="00405E43" w:rsidRDefault="00CC0DFB" w:rsidP="00CC0DFB">
      <w:pPr>
        <w:pStyle w:val="FootnoteText"/>
        <w:jc w:val="both"/>
        <w:rPr>
          <w:rFonts w:ascii="Montserrat" w:hAnsi="Montserrat" w:cs="Arial"/>
          <w:color w:val="27344C"/>
          <w:szCs w:val="16"/>
        </w:rPr>
      </w:pPr>
      <w:r w:rsidRPr="00405E43">
        <w:rPr>
          <w:rStyle w:val="FootnoteReference"/>
          <w:rFonts w:ascii="Montserrat" w:hAnsi="Montserrat"/>
          <w:color w:val="27344C"/>
          <w:szCs w:val="16"/>
        </w:rPr>
        <w:footnoteRef/>
      </w:r>
      <w:r w:rsidRPr="00405E43">
        <w:rPr>
          <w:rFonts w:ascii="Montserrat" w:hAnsi="Montserrat"/>
          <w:color w:val="27344C"/>
          <w:szCs w:val="16"/>
        </w:rPr>
        <w:t xml:space="preserve"> </w:t>
      </w:r>
      <w:r w:rsidRPr="00405E43">
        <w:rPr>
          <w:rFonts w:ascii="Montserrat" w:hAnsi="Montserrat" w:cs="Arial"/>
          <w:color w:val="27344C"/>
          <w:szCs w:val="16"/>
        </w:rPr>
        <w:t xml:space="preserve">Se completează categoria și subcategoria din </w:t>
      </w:r>
      <w:proofErr w:type="spellStart"/>
      <w:r w:rsidRPr="00405E43">
        <w:rPr>
          <w:rFonts w:ascii="Montserrat" w:hAnsi="Montserrat" w:cs="Arial"/>
          <w:color w:val="27344C"/>
          <w:szCs w:val="16"/>
        </w:rPr>
        <w:t>MySMIS</w:t>
      </w:r>
      <w:proofErr w:type="spellEnd"/>
      <w:r>
        <w:rPr>
          <w:rFonts w:ascii="Montserrat" w:hAnsi="Montserrat" w:cs="Arial"/>
          <w:color w:val="27344C"/>
          <w:szCs w:val="16"/>
        </w:rPr>
        <w:t>.</w:t>
      </w:r>
    </w:p>
  </w:footnote>
  <w:footnote w:id="2">
    <w:p w14:paraId="08518C33" w14:textId="77777777" w:rsidR="00CC0DFB" w:rsidRPr="00405E43" w:rsidRDefault="00CC0DFB" w:rsidP="00CC0DFB">
      <w:pPr>
        <w:pStyle w:val="FootnoteText"/>
        <w:jc w:val="both"/>
        <w:rPr>
          <w:rFonts w:ascii="Montserrat" w:hAnsi="Montserrat" w:cs="Arial"/>
          <w:color w:val="27344C"/>
          <w:szCs w:val="16"/>
        </w:rPr>
      </w:pPr>
      <w:r w:rsidRPr="00A57539">
        <w:rPr>
          <w:rFonts w:ascii="Montserrat" w:hAnsi="Montserrat"/>
          <w:color w:val="27344C"/>
          <w:szCs w:val="16"/>
          <w:vertAlign w:val="superscript"/>
        </w:rPr>
        <w:footnoteRef/>
      </w:r>
      <w:r w:rsidRPr="00A57539">
        <w:rPr>
          <w:rFonts w:ascii="Montserrat" w:hAnsi="Montserrat" w:cs="Arial"/>
          <w:color w:val="27344C"/>
          <w:szCs w:val="16"/>
        </w:rPr>
        <w:t xml:space="preserve"> Se completează cu denumirea din Devizul General aprobat prin HG 907/2016, acolo unde se aplică</w:t>
      </w:r>
      <w:r>
        <w:rPr>
          <w:rFonts w:ascii="Montserrat" w:hAnsi="Montserrat" w:cs="Arial"/>
          <w:color w:val="27344C"/>
          <w:szCs w:val="16"/>
        </w:rPr>
        <w:t>.</w:t>
      </w:r>
    </w:p>
  </w:footnote>
  <w:footnote w:id="3">
    <w:p w14:paraId="3B7C3C65" w14:textId="77777777" w:rsidR="00CC0DFB" w:rsidRPr="00405E43" w:rsidRDefault="00CC0DFB" w:rsidP="00CC0DFB">
      <w:pPr>
        <w:pStyle w:val="FootnoteText"/>
        <w:jc w:val="both"/>
        <w:rPr>
          <w:rFonts w:ascii="Montserrat" w:hAnsi="Montserrat" w:cs="Arial"/>
          <w:szCs w:val="16"/>
        </w:rPr>
      </w:pPr>
      <w:r w:rsidRPr="00405E43">
        <w:rPr>
          <w:rStyle w:val="FootnoteReference"/>
          <w:rFonts w:ascii="Montserrat" w:hAnsi="Montserrat" w:cs="Arial"/>
          <w:color w:val="27344C"/>
          <w:szCs w:val="16"/>
        </w:rPr>
        <w:footnoteRef/>
      </w:r>
      <w:r w:rsidRPr="00405E43">
        <w:rPr>
          <w:rFonts w:ascii="Montserrat" w:hAnsi="Montserrat" w:cs="Arial"/>
          <w:color w:val="27344C"/>
          <w:szCs w:val="16"/>
        </w:rPr>
        <w:t xml:space="preserve"> Se completează limitele procentuale/valorile pentru anumite cheltuieli și alte detalii specifice privind eligibilitate. Limitele procentuale prevăzute pentru anumite categorii de cheltuieli se aplică la valoarea cheltuielilor incluse în bugetul proiectului la data depunerii cererii de finanțare și ulterior la data semnării contractului de finanțare</w:t>
      </w:r>
      <w:r>
        <w:rPr>
          <w:rFonts w:ascii="Montserrat" w:hAnsi="Montserrat" w:cs="Arial"/>
          <w:color w:val="27344C"/>
          <w:szCs w:val="16"/>
        </w:rPr>
        <w:t>.</w:t>
      </w:r>
    </w:p>
  </w:footnote>
  <w:footnote w:id="4">
    <w:p w14:paraId="15FBADB4" w14:textId="77777777" w:rsidR="007D0FFC" w:rsidRPr="00187AB5" w:rsidRDefault="007D0FFC" w:rsidP="003E769A">
      <w:pPr>
        <w:pStyle w:val="FootnoteText"/>
        <w:jc w:val="both"/>
        <w:rPr>
          <w:rFonts w:ascii="Montserrat" w:hAnsi="Montserrat"/>
          <w:color w:val="27344C"/>
          <w:szCs w:val="16"/>
        </w:rPr>
      </w:pPr>
      <w:r w:rsidRPr="008E75F5">
        <w:rPr>
          <w:rStyle w:val="FootnoteReference"/>
          <w:rFonts w:ascii="Montserrat" w:hAnsi="Montserrat"/>
          <w:color w:val="27344C"/>
          <w:szCs w:val="16"/>
        </w:rPr>
        <w:footnoteRef/>
      </w:r>
      <w:r w:rsidRPr="008E75F5">
        <w:rPr>
          <w:rFonts w:ascii="Montserrat" w:hAnsi="Montserrat"/>
          <w:color w:val="27344C"/>
          <w:szCs w:val="16"/>
        </w:rPr>
        <w:t xml:space="preserve"> Lucrări de reparații: reprezintă refacerea sau înlocuirea de elemente, detalii sau părți de construcții și instalații ieșite din uz, ca urmare a exploatării normale sau acțiunii agenților de mediu, conform GE 032-97-Normativ privind executarea lucrărilor de întreținere și reparații la clădiri și construcții speciale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DD655" w14:textId="5735FCB6" w:rsidR="00ED68A0" w:rsidRDefault="00243781">
    <w:pPr>
      <w:pStyle w:val="Header"/>
    </w:pPr>
    <w:r>
      <w:rPr>
        <w:noProof/>
      </w:rPr>
      <w:drawing>
        <wp:anchor distT="0" distB="0" distL="114300" distR="114300" simplePos="0" relativeHeight="251676672" behindDoc="0" locked="0" layoutInCell="1" allowOverlap="1" wp14:anchorId="4D2CB911" wp14:editId="22C3DEDF">
          <wp:simplePos x="0" y="0"/>
          <wp:positionH relativeFrom="margin">
            <wp:posOffset>-184433</wp:posOffset>
          </wp:positionH>
          <wp:positionV relativeFrom="margin">
            <wp:posOffset>-783333</wp:posOffset>
          </wp:positionV>
          <wp:extent cx="7637145" cy="66167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637145" cy="6616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5pt;height:88.4pt" o:bullet="t">
        <v:imagedata r:id="rId1" o:title="permis"/>
      </v:shape>
    </w:pict>
  </w:numPicBullet>
  <w:numPicBullet w:numPicBulletId="1">
    <w:pict>
      <v:shape id="_x0000_i1026" type="#_x0000_t75" style="width:96.95pt;height:88.4pt" o:bullet="t">
        <v:imagedata r:id="rId2" o:title="interzis"/>
      </v:shape>
    </w:pict>
  </w:numPicBullet>
  <w:abstractNum w:abstractNumId="0" w15:restartNumberingAfterBreak="0">
    <w:nsid w:val="00166D6B"/>
    <w:multiLevelType w:val="hybridMultilevel"/>
    <w:tmpl w:val="14963C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2A1A04"/>
    <w:multiLevelType w:val="hybridMultilevel"/>
    <w:tmpl w:val="9EB073C6"/>
    <w:lvl w:ilvl="0" w:tplc="3CC6D0DA">
      <w:start w:val="1"/>
      <w:numFmt w:val="bullet"/>
      <w:lvlText w:val=""/>
      <w:lvlPicBulletId w:val="0"/>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A1F18"/>
    <w:multiLevelType w:val="multilevel"/>
    <w:tmpl w:val="EBD0110E"/>
    <w:lvl w:ilvl="0">
      <w:start w:val="1"/>
      <w:numFmt w:val="decimal"/>
      <w:lvlText w:val="%1."/>
      <w:lvlJc w:val="left"/>
      <w:pPr>
        <w:tabs>
          <w:tab w:val="num" w:pos="720"/>
        </w:tabs>
        <w:ind w:left="720" w:hanging="360"/>
      </w:pPr>
      <w:rPr>
        <w:rFonts w:ascii="Montserrat" w:hAnsi="Montserrat"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995D0C"/>
    <w:multiLevelType w:val="hybridMultilevel"/>
    <w:tmpl w:val="F5A8DFA2"/>
    <w:lvl w:ilvl="0" w:tplc="FFFFFFFF">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5A123C"/>
    <w:multiLevelType w:val="hybridMultilevel"/>
    <w:tmpl w:val="B952F334"/>
    <w:lvl w:ilvl="0" w:tplc="AC326F2C">
      <w:start w:val="1"/>
      <w:numFmt w:val="bullet"/>
      <w:lvlText w:val=""/>
      <w:lvlPicBulletId w:val="1"/>
      <w:lvlJc w:val="left"/>
      <w:pPr>
        <w:ind w:left="640" w:hanging="360"/>
      </w:pPr>
      <w:rPr>
        <w:rFonts w:ascii="Symbol" w:hAnsi="Symbol" w:hint="default"/>
        <w:color w:val="auto"/>
        <w:sz w:val="32"/>
        <w:szCs w:val="3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11A35"/>
    <w:multiLevelType w:val="hybridMultilevel"/>
    <w:tmpl w:val="0EB8FDA8"/>
    <w:lvl w:ilvl="0" w:tplc="75D26D02">
      <w:start w:val="1"/>
      <w:numFmt w:val="none"/>
      <w:lvlText w:val="a)"/>
      <w:lvlJc w:val="left"/>
      <w:pPr>
        <w:ind w:left="720" w:hanging="360"/>
      </w:pPr>
      <w:rPr>
        <w:rFonts w:hint="default"/>
        <w:b w:val="0"/>
        <w:bCs/>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E23275"/>
    <w:multiLevelType w:val="hybridMultilevel"/>
    <w:tmpl w:val="794CD796"/>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3331DD"/>
    <w:multiLevelType w:val="hybridMultilevel"/>
    <w:tmpl w:val="4EA209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346062"/>
    <w:multiLevelType w:val="hybridMultilevel"/>
    <w:tmpl w:val="F5A8DFA2"/>
    <w:lvl w:ilvl="0" w:tplc="FFFFFFFF">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BB57D3E"/>
    <w:multiLevelType w:val="hybridMultilevel"/>
    <w:tmpl w:val="2F7AE5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150718"/>
    <w:multiLevelType w:val="multilevel"/>
    <w:tmpl w:val="9B94F15C"/>
    <w:lvl w:ilvl="0">
      <w:start w:val="1"/>
      <w:numFmt w:val="bullet"/>
      <w:lvlText w:val=""/>
      <w:lvlJc w:val="left"/>
      <w:pPr>
        <w:ind w:left="284" w:hanging="360"/>
      </w:pPr>
      <w:rPr>
        <w:rFonts w:ascii="Symbol" w:hAnsi="Symbol" w:hint="default"/>
        <w:b w:val="0"/>
        <w:bCs w:val="0"/>
        <w:strike w:val="0"/>
        <w:color w:val="27344C"/>
      </w:rPr>
    </w:lvl>
    <w:lvl w:ilvl="1">
      <w:start w:val="1"/>
      <w:numFmt w:val="lowerLetter"/>
      <w:lvlText w:val="%2)"/>
      <w:lvlJc w:val="left"/>
      <w:pPr>
        <w:ind w:left="2634" w:hanging="360"/>
      </w:pPr>
    </w:lvl>
    <w:lvl w:ilvl="2">
      <w:start w:val="1"/>
      <w:numFmt w:val="lowerRoman"/>
      <w:lvlText w:val="%3."/>
      <w:lvlJc w:val="right"/>
      <w:pPr>
        <w:ind w:left="3354" w:hanging="180"/>
      </w:pPr>
    </w:lvl>
    <w:lvl w:ilvl="3">
      <w:start w:val="1"/>
      <w:numFmt w:val="decimal"/>
      <w:lvlText w:val="%4."/>
      <w:lvlJc w:val="left"/>
      <w:pPr>
        <w:ind w:left="4074" w:hanging="360"/>
      </w:pPr>
    </w:lvl>
    <w:lvl w:ilvl="4">
      <w:start w:val="1"/>
      <w:numFmt w:val="lowerLetter"/>
      <w:lvlText w:val="%5."/>
      <w:lvlJc w:val="left"/>
      <w:pPr>
        <w:ind w:left="4794" w:hanging="360"/>
      </w:pPr>
    </w:lvl>
    <w:lvl w:ilvl="5">
      <w:start w:val="1"/>
      <w:numFmt w:val="lowerRoman"/>
      <w:lvlText w:val="%6."/>
      <w:lvlJc w:val="right"/>
      <w:pPr>
        <w:ind w:left="5514" w:hanging="180"/>
      </w:pPr>
    </w:lvl>
    <w:lvl w:ilvl="6">
      <w:start w:val="1"/>
      <w:numFmt w:val="decimal"/>
      <w:lvlText w:val="%7."/>
      <w:lvlJc w:val="left"/>
      <w:pPr>
        <w:ind w:left="6234" w:hanging="360"/>
      </w:pPr>
    </w:lvl>
    <w:lvl w:ilvl="7">
      <w:start w:val="1"/>
      <w:numFmt w:val="lowerLetter"/>
      <w:lvlText w:val="%8."/>
      <w:lvlJc w:val="left"/>
      <w:pPr>
        <w:ind w:left="6954" w:hanging="360"/>
      </w:pPr>
    </w:lvl>
    <w:lvl w:ilvl="8">
      <w:start w:val="1"/>
      <w:numFmt w:val="lowerRoman"/>
      <w:lvlText w:val="%9."/>
      <w:lvlJc w:val="right"/>
      <w:pPr>
        <w:ind w:left="7674" w:hanging="180"/>
      </w:pPr>
    </w:lvl>
  </w:abstractNum>
  <w:abstractNum w:abstractNumId="11" w15:restartNumberingAfterBreak="0">
    <w:nsid w:val="3856756D"/>
    <w:multiLevelType w:val="hybridMultilevel"/>
    <w:tmpl w:val="9F2CE0C2"/>
    <w:lvl w:ilvl="0" w:tplc="2B6AEECA">
      <w:start w:val="1"/>
      <w:numFmt w:val="lowerLetter"/>
      <w:lvlText w:val="%1)"/>
      <w:lvlJc w:val="left"/>
      <w:pPr>
        <w:ind w:left="720" w:hanging="360"/>
      </w:pPr>
      <w:rPr>
        <w:rFonts w:ascii="Montserrat" w:eastAsia="Times New Roman" w:hAnsi="Montserrat" w:cs="Arial"/>
        <w:color w:val="27344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CB239D"/>
    <w:multiLevelType w:val="multilevel"/>
    <w:tmpl w:val="B17ED8BA"/>
    <w:lvl w:ilvl="0">
      <w:start w:val="1"/>
      <w:numFmt w:val="lowerLetter"/>
      <w:lvlText w:val="%1)"/>
      <w:lvlJc w:val="left"/>
      <w:pPr>
        <w:ind w:left="1027"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3C5C5719"/>
    <w:multiLevelType w:val="hybridMultilevel"/>
    <w:tmpl w:val="2E68A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B74EB3"/>
    <w:multiLevelType w:val="hybridMultilevel"/>
    <w:tmpl w:val="F4621A48"/>
    <w:lvl w:ilvl="0" w:tplc="910E37BE">
      <w:start w:val="1"/>
      <w:numFmt w:val="lowerLetter"/>
      <w:lvlText w:val="%1)"/>
      <w:lvlJc w:val="left"/>
      <w:pPr>
        <w:ind w:left="720" w:hanging="360"/>
      </w:pPr>
      <w:rPr>
        <w:rFonts w:ascii="Montserrat" w:eastAsia="Times New Roman" w:hAnsi="Montserrat" w:cs="Arial"/>
        <w:color w:val="27344C"/>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233513C"/>
    <w:multiLevelType w:val="hybridMultilevel"/>
    <w:tmpl w:val="01B00CA2"/>
    <w:lvl w:ilvl="0" w:tplc="FFFFFFFF">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4F22E3"/>
    <w:multiLevelType w:val="hybridMultilevel"/>
    <w:tmpl w:val="099623AE"/>
    <w:lvl w:ilvl="0" w:tplc="5C104BE6">
      <w:start w:val="8"/>
      <w:numFmt w:val="bullet"/>
      <w:lvlText w:val="-"/>
      <w:lvlJc w:val="left"/>
      <w:pPr>
        <w:ind w:left="360" w:hanging="360"/>
      </w:pPr>
      <w:rPr>
        <w:rFonts w:ascii="Montserrat" w:eastAsia="Times New Roman" w:hAnsi="Montserrat"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5E11922"/>
    <w:multiLevelType w:val="hybridMultilevel"/>
    <w:tmpl w:val="F5A8DFA2"/>
    <w:lvl w:ilvl="0" w:tplc="FA9CE134">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8830232"/>
    <w:multiLevelType w:val="hybridMultilevel"/>
    <w:tmpl w:val="0456DB00"/>
    <w:lvl w:ilvl="0" w:tplc="0740787C">
      <w:start w:val="1"/>
      <w:numFmt w:val="upperLetter"/>
      <w:lvlText w:val="%1."/>
      <w:lvlJc w:val="left"/>
      <w:pPr>
        <w:ind w:left="360" w:hanging="360"/>
      </w:pPr>
      <w:rPr>
        <w:rFonts w:hint="default"/>
        <w:b/>
        <w:bCs/>
        <w:strike w:val="0"/>
        <w:color w:val="27344C"/>
        <w:u w:val="none"/>
      </w:rPr>
    </w:lvl>
    <w:lvl w:ilvl="1" w:tplc="AB1AA572">
      <w:start w:val="1"/>
      <w:numFmt w:val="lowerLetter"/>
      <w:lvlText w:val="%2)"/>
      <w:lvlJc w:val="left"/>
      <w:pPr>
        <w:ind w:left="720" w:hanging="360"/>
      </w:pPr>
      <w:rPr>
        <w:b w:val="0"/>
        <w:bCs w:val="0"/>
      </w:rPr>
    </w:lvl>
    <w:lvl w:ilvl="2" w:tplc="0809001B">
      <w:start w:val="1"/>
      <w:numFmt w:val="lowerRoman"/>
      <w:lvlText w:val="%3."/>
      <w:lvlJc w:val="right"/>
      <w:pPr>
        <w:ind w:left="1173"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C2021E"/>
    <w:multiLevelType w:val="multilevel"/>
    <w:tmpl w:val="9D5076A6"/>
    <w:lvl w:ilvl="0">
      <w:start w:val="1"/>
      <w:numFmt w:val="lowerLetter"/>
      <w:lvlText w:val="%1)"/>
      <w:lvlJc w:val="left"/>
      <w:pPr>
        <w:ind w:left="720" w:hanging="360"/>
      </w:pPr>
      <w:rPr>
        <w:b w:val="0"/>
        <w:strike w:val="0"/>
        <w:color w:val="27344C"/>
      </w:rPr>
    </w:lvl>
    <w:lvl w:ilvl="1">
      <w:start w:val="1"/>
      <w:numFmt w:val="lowerLetter"/>
      <w:lvlText w:val="%2)"/>
      <w:lvlJc w:val="left"/>
      <w:pPr>
        <w:ind w:left="1723" w:hanging="360"/>
      </w:pPr>
    </w:lvl>
    <w:lvl w:ilvl="2">
      <w:start w:val="1"/>
      <w:numFmt w:val="lowerRoman"/>
      <w:lvlText w:val="%3."/>
      <w:lvlJc w:val="right"/>
      <w:pPr>
        <w:ind w:left="2443" w:hanging="18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20" w15:restartNumberingAfterBreak="0">
    <w:nsid w:val="4CFB0975"/>
    <w:multiLevelType w:val="hybridMultilevel"/>
    <w:tmpl w:val="9CF25DFE"/>
    <w:lvl w:ilvl="0" w:tplc="69344954">
      <w:start w:val="1"/>
      <w:numFmt w:val="lowerLetter"/>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2595F9C"/>
    <w:multiLevelType w:val="hybridMultilevel"/>
    <w:tmpl w:val="4E20B146"/>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53FD4B5F"/>
    <w:multiLevelType w:val="hybridMultilevel"/>
    <w:tmpl w:val="6FB606F4"/>
    <w:lvl w:ilvl="0" w:tplc="04090017">
      <w:start w:val="1"/>
      <w:numFmt w:val="lowerLetter"/>
      <w:lvlText w:val="%1)"/>
      <w:lvlJc w:val="left"/>
      <w:pPr>
        <w:ind w:left="70" w:hanging="360"/>
      </w:pPr>
    </w:lvl>
    <w:lvl w:ilvl="1" w:tplc="08090019" w:tentative="1">
      <w:start w:val="1"/>
      <w:numFmt w:val="lowerLetter"/>
      <w:lvlText w:val="%2."/>
      <w:lvlJc w:val="left"/>
      <w:pPr>
        <w:ind w:left="790" w:hanging="360"/>
      </w:pPr>
    </w:lvl>
    <w:lvl w:ilvl="2" w:tplc="0809001B" w:tentative="1">
      <w:start w:val="1"/>
      <w:numFmt w:val="lowerRoman"/>
      <w:lvlText w:val="%3."/>
      <w:lvlJc w:val="right"/>
      <w:pPr>
        <w:ind w:left="1510" w:hanging="180"/>
      </w:pPr>
    </w:lvl>
    <w:lvl w:ilvl="3" w:tplc="0809000F" w:tentative="1">
      <w:start w:val="1"/>
      <w:numFmt w:val="decimal"/>
      <w:lvlText w:val="%4."/>
      <w:lvlJc w:val="left"/>
      <w:pPr>
        <w:ind w:left="2230" w:hanging="360"/>
      </w:pPr>
    </w:lvl>
    <w:lvl w:ilvl="4" w:tplc="08090019" w:tentative="1">
      <w:start w:val="1"/>
      <w:numFmt w:val="lowerLetter"/>
      <w:lvlText w:val="%5."/>
      <w:lvlJc w:val="left"/>
      <w:pPr>
        <w:ind w:left="2950" w:hanging="360"/>
      </w:pPr>
    </w:lvl>
    <w:lvl w:ilvl="5" w:tplc="0809001B" w:tentative="1">
      <w:start w:val="1"/>
      <w:numFmt w:val="lowerRoman"/>
      <w:lvlText w:val="%6."/>
      <w:lvlJc w:val="right"/>
      <w:pPr>
        <w:ind w:left="3670" w:hanging="180"/>
      </w:pPr>
    </w:lvl>
    <w:lvl w:ilvl="6" w:tplc="0809000F" w:tentative="1">
      <w:start w:val="1"/>
      <w:numFmt w:val="decimal"/>
      <w:lvlText w:val="%7."/>
      <w:lvlJc w:val="left"/>
      <w:pPr>
        <w:ind w:left="4390" w:hanging="360"/>
      </w:pPr>
    </w:lvl>
    <w:lvl w:ilvl="7" w:tplc="08090019" w:tentative="1">
      <w:start w:val="1"/>
      <w:numFmt w:val="lowerLetter"/>
      <w:lvlText w:val="%8."/>
      <w:lvlJc w:val="left"/>
      <w:pPr>
        <w:ind w:left="5110" w:hanging="360"/>
      </w:pPr>
    </w:lvl>
    <w:lvl w:ilvl="8" w:tplc="0809001B" w:tentative="1">
      <w:start w:val="1"/>
      <w:numFmt w:val="lowerRoman"/>
      <w:lvlText w:val="%9."/>
      <w:lvlJc w:val="right"/>
      <w:pPr>
        <w:ind w:left="5830" w:hanging="180"/>
      </w:pPr>
    </w:lvl>
  </w:abstractNum>
  <w:abstractNum w:abstractNumId="23" w15:restartNumberingAfterBreak="0">
    <w:nsid w:val="5411603E"/>
    <w:multiLevelType w:val="multilevel"/>
    <w:tmpl w:val="1814F7E6"/>
    <w:lvl w:ilvl="0">
      <w:start w:val="1"/>
      <w:numFmt w:val="lowerLetter"/>
      <w:lvlText w:val="%1)"/>
      <w:lvlJc w:val="left"/>
      <w:pPr>
        <w:ind w:left="720" w:hanging="360"/>
      </w:pPr>
      <w:rPr>
        <w:b w:val="0"/>
        <w:strike w:val="0"/>
        <w:color w:val="27344C"/>
      </w:rPr>
    </w:lvl>
    <w:lvl w:ilvl="1">
      <w:start w:val="1"/>
      <w:numFmt w:val="lowerLetter"/>
      <w:lvlText w:val="%2)"/>
      <w:lvlJc w:val="left"/>
      <w:pPr>
        <w:ind w:left="1723" w:hanging="360"/>
      </w:pPr>
    </w:lvl>
    <w:lvl w:ilvl="2">
      <w:start w:val="1"/>
      <w:numFmt w:val="lowerRoman"/>
      <w:lvlText w:val="%3."/>
      <w:lvlJc w:val="right"/>
      <w:pPr>
        <w:ind w:left="2623" w:hanging="36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24" w15:restartNumberingAfterBreak="0">
    <w:nsid w:val="572C0E09"/>
    <w:multiLevelType w:val="hybridMultilevel"/>
    <w:tmpl w:val="71DA520E"/>
    <w:lvl w:ilvl="0" w:tplc="DC9A88F2">
      <w:start w:val="1"/>
      <w:numFmt w:val="lowerLetter"/>
      <w:lvlText w:val="%1)"/>
      <w:lvlJc w:val="left"/>
      <w:pPr>
        <w:ind w:left="360" w:hanging="360"/>
      </w:pPr>
      <w:rPr>
        <w:rFonts w:hint="default"/>
        <w:b w:val="0"/>
        <w:bCs/>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8C124F9"/>
    <w:multiLevelType w:val="hybridMultilevel"/>
    <w:tmpl w:val="296672E6"/>
    <w:lvl w:ilvl="0" w:tplc="FFFFFFFF">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BC9768C"/>
    <w:multiLevelType w:val="hybridMultilevel"/>
    <w:tmpl w:val="296672E6"/>
    <w:lvl w:ilvl="0" w:tplc="5B4A79C4">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8A43A8"/>
    <w:multiLevelType w:val="hybridMultilevel"/>
    <w:tmpl w:val="DA184890"/>
    <w:lvl w:ilvl="0" w:tplc="08090001">
      <w:start w:val="1"/>
      <w:numFmt w:val="bullet"/>
      <w:lvlText w:val=""/>
      <w:lvlJc w:val="left"/>
      <w:pPr>
        <w:ind w:left="284" w:hanging="360"/>
      </w:pPr>
      <w:rPr>
        <w:rFonts w:ascii="Symbol" w:hAnsi="Symbol" w:hint="default"/>
        <w:b w:val="0"/>
        <w:bCs w:val="0"/>
        <w:color w:val="27344C"/>
      </w:rPr>
    </w:lvl>
    <w:lvl w:ilvl="1" w:tplc="FFFFFFFF">
      <w:start w:val="1"/>
      <w:numFmt w:val="lowerLetter"/>
      <w:lvlText w:val="%2."/>
      <w:lvlJc w:val="left"/>
      <w:pPr>
        <w:ind w:left="1004" w:hanging="360"/>
      </w:pPr>
    </w:lvl>
    <w:lvl w:ilvl="2" w:tplc="FFFFFFFF">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28" w15:restartNumberingAfterBreak="0">
    <w:nsid w:val="6076573D"/>
    <w:multiLevelType w:val="hybridMultilevel"/>
    <w:tmpl w:val="19C278AC"/>
    <w:lvl w:ilvl="0" w:tplc="BC42EA18">
      <w:numFmt w:val="bullet"/>
      <w:lvlText w:val="•"/>
      <w:lvlJc w:val="left"/>
      <w:pPr>
        <w:ind w:left="1713" w:hanging="720"/>
      </w:pPr>
      <w:rPr>
        <w:rFonts w:ascii="Montserrat" w:eastAsia="Times New Roman" w:hAnsi="Montserrat"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9" w15:restartNumberingAfterBreak="0">
    <w:nsid w:val="664537CB"/>
    <w:multiLevelType w:val="multilevel"/>
    <w:tmpl w:val="FAC271C4"/>
    <w:lvl w:ilvl="0">
      <w:start w:val="1"/>
      <w:numFmt w:val="lowerLetter"/>
      <w:lvlText w:val="%1)"/>
      <w:lvlJc w:val="left"/>
      <w:pPr>
        <w:ind w:left="1631" w:hanging="360"/>
      </w:pPr>
      <w:rPr>
        <w:rFonts w:hint="default"/>
        <w:b w:val="0"/>
        <w:bCs w:val="0"/>
        <w:strike w:val="0"/>
        <w:color w:val="27344C"/>
      </w:rPr>
    </w:lvl>
    <w:lvl w:ilvl="1">
      <w:start w:val="1"/>
      <w:numFmt w:val="lowerLetter"/>
      <w:lvlText w:val="%2)"/>
      <w:lvlJc w:val="left"/>
      <w:pPr>
        <w:ind w:left="2634" w:hanging="360"/>
      </w:pPr>
    </w:lvl>
    <w:lvl w:ilvl="2">
      <w:start w:val="1"/>
      <w:numFmt w:val="lowerRoman"/>
      <w:lvlText w:val="%3."/>
      <w:lvlJc w:val="right"/>
      <w:pPr>
        <w:ind w:left="3354" w:hanging="180"/>
      </w:pPr>
    </w:lvl>
    <w:lvl w:ilvl="3">
      <w:start w:val="1"/>
      <w:numFmt w:val="decimal"/>
      <w:lvlText w:val="%4."/>
      <w:lvlJc w:val="left"/>
      <w:pPr>
        <w:ind w:left="4074" w:hanging="360"/>
      </w:pPr>
    </w:lvl>
    <w:lvl w:ilvl="4">
      <w:start w:val="1"/>
      <w:numFmt w:val="lowerLetter"/>
      <w:lvlText w:val="%5."/>
      <w:lvlJc w:val="left"/>
      <w:pPr>
        <w:ind w:left="4794" w:hanging="360"/>
      </w:pPr>
    </w:lvl>
    <w:lvl w:ilvl="5">
      <w:start w:val="1"/>
      <w:numFmt w:val="lowerRoman"/>
      <w:lvlText w:val="%6."/>
      <w:lvlJc w:val="right"/>
      <w:pPr>
        <w:ind w:left="5514" w:hanging="180"/>
      </w:pPr>
    </w:lvl>
    <w:lvl w:ilvl="6">
      <w:start w:val="1"/>
      <w:numFmt w:val="decimal"/>
      <w:lvlText w:val="%7."/>
      <w:lvlJc w:val="left"/>
      <w:pPr>
        <w:ind w:left="6234" w:hanging="360"/>
      </w:pPr>
    </w:lvl>
    <w:lvl w:ilvl="7">
      <w:start w:val="1"/>
      <w:numFmt w:val="lowerLetter"/>
      <w:lvlText w:val="%8."/>
      <w:lvlJc w:val="left"/>
      <w:pPr>
        <w:ind w:left="6954" w:hanging="360"/>
      </w:pPr>
    </w:lvl>
    <w:lvl w:ilvl="8">
      <w:start w:val="1"/>
      <w:numFmt w:val="lowerRoman"/>
      <w:lvlText w:val="%9."/>
      <w:lvlJc w:val="right"/>
      <w:pPr>
        <w:ind w:left="7674" w:hanging="180"/>
      </w:pPr>
    </w:lvl>
  </w:abstractNum>
  <w:abstractNum w:abstractNumId="30" w15:restartNumberingAfterBreak="0">
    <w:nsid w:val="67A7387C"/>
    <w:multiLevelType w:val="hybridMultilevel"/>
    <w:tmpl w:val="331AF814"/>
    <w:lvl w:ilvl="0" w:tplc="A4CA4274">
      <w:start w:val="1"/>
      <w:numFmt w:val="lowerLetter"/>
      <w:lvlText w:val="%1)"/>
      <w:lvlJc w:val="left"/>
      <w:pPr>
        <w:ind w:left="720" w:hanging="360"/>
      </w:pPr>
      <w:rPr>
        <w:color w:val="27344C"/>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82EF6"/>
    <w:multiLevelType w:val="multilevel"/>
    <w:tmpl w:val="1814F7E6"/>
    <w:lvl w:ilvl="0">
      <w:start w:val="1"/>
      <w:numFmt w:val="lowerLetter"/>
      <w:lvlText w:val="%1)"/>
      <w:lvlJc w:val="left"/>
      <w:pPr>
        <w:ind w:left="720" w:hanging="360"/>
      </w:pPr>
      <w:rPr>
        <w:b w:val="0"/>
        <w:strike w:val="0"/>
        <w:color w:val="27344C"/>
      </w:rPr>
    </w:lvl>
    <w:lvl w:ilvl="1">
      <w:start w:val="1"/>
      <w:numFmt w:val="lowerLetter"/>
      <w:lvlText w:val="%2)"/>
      <w:lvlJc w:val="left"/>
      <w:pPr>
        <w:ind w:left="1723" w:hanging="360"/>
      </w:pPr>
    </w:lvl>
    <w:lvl w:ilvl="2">
      <w:start w:val="1"/>
      <w:numFmt w:val="lowerRoman"/>
      <w:lvlText w:val="%3."/>
      <w:lvlJc w:val="right"/>
      <w:pPr>
        <w:ind w:left="2623" w:hanging="360"/>
      </w:pPr>
    </w:lvl>
    <w:lvl w:ilvl="3">
      <w:start w:val="1"/>
      <w:numFmt w:val="decimal"/>
      <w:lvlText w:val="%4."/>
      <w:lvlJc w:val="left"/>
      <w:pPr>
        <w:ind w:left="3163" w:hanging="360"/>
      </w:pPr>
    </w:lvl>
    <w:lvl w:ilvl="4">
      <w:start w:val="1"/>
      <w:numFmt w:val="lowerLetter"/>
      <w:lvlText w:val="%5."/>
      <w:lvlJc w:val="left"/>
      <w:pPr>
        <w:ind w:left="3883" w:hanging="360"/>
      </w:pPr>
    </w:lvl>
    <w:lvl w:ilvl="5">
      <w:start w:val="1"/>
      <w:numFmt w:val="lowerRoman"/>
      <w:lvlText w:val="%6."/>
      <w:lvlJc w:val="right"/>
      <w:pPr>
        <w:ind w:left="4603" w:hanging="180"/>
      </w:pPr>
    </w:lvl>
    <w:lvl w:ilvl="6">
      <w:start w:val="1"/>
      <w:numFmt w:val="decimal"/>
      <w:lvlText w:val="%7."/>
      <w:lvlJc w:val="left"/>
      <w:pPr>
        <w:ind w:left="5323" w:hanging="360"/>
      </w:pPr>
    </w:lvl>
    <w:lvl w:ilvl="7">
      <w:start w:val="1"/>
      <w:numFmt w:val="lowerLetter"/>
      <w:lvlText w:val="%8."/>
      <w:lvlJc w:val="left"/>
      <w:pPr>
        <w:ind w:left="6043" w:hanging="360"/>
      </w:pPr>
    </w:lvl>
    <w:lvl w:ilvl="8">
      <w:start w:val="1"/>
      <w:numFmt w:val="lowerRoman"/>
      <w:lvlText w:val="%9."/>
      <w:lvlJc w:val="right"/>
      <w:pPr>
        <w:ind w:left="6763" w:hanging="180"/>
      </w:pPr>
    </w:lvl>
  </w:abstractNum>
  <w:abstractNum w:abstractNumId="32" w15:restartNumberingAfterBreak="0">
    <w:nsid w:val="749A0F87"/>
    <w:multiLevelType w:val="hybridMultilevel"/>
    <w:tmpl w:val="7E307670"/>
    <w:lvl w:ilvl="0" w:tplc="FFFFFFFF">
      <w:start w:val="1"/>
      <w:numFmt w:val="lowerLetter"/>
      <w:lvlText w:val="%1)"/>
      <w:lvlJc w:val="left"/>
      <w:pPr>
        <w:ind w:left="284" w:hanging="360"/>
      </w:pPr>
      <w:rPr>
        <w:b w:val="0"/>
        <w:bCs w:val="0"/>
        <w:color w:val="27344C"/>
      </w:rPr>
    </w:lvl>
    <w:lvl w:ilvl="1" w:tplc="FFFFFFFF">
      <w:start w:val="1"/>
      <w:numFmt w:val="lowerLetter"/>
      <w:lvlText w:val="%2."/>
      <w:lvlJc w:val="left"/>
      <w:pPr>
        <w:ind w:left="1004" w:hanging="360"/>
      </w:pPr>
    </w:lvl>
    <w:lvl w:ilvl="2" w:tplc="FFFFFFFF">
      <w:start w:val="1"/>
      <w:numFmt w:val="lowerRoman"/>
      <w:lvlText w:val="%3."/>
      <w:lvlJc w:val="right"/>
      <w:pPr>
        <w:ind w:left="1724" w:hanging="180"/>
      </w:pPr>
    </w:lvl>
    <w:lvl w:ilvl="3" w:tplc="FFFFFFFF" w:tentative="1">
      <w:start w:val="1"/>
      <w:numFmt w:val="decimal"/>
      <w:lvlText w:val="%4."/>
      <w:lvlJc w:val="left"/>
      <w:pPr>
        <w:ind w:left="2444" w:hanging="360"/>
      </w:pPr>
    </w:lvl>
    <w:lvl w:ilvl="4" w:tplc="FFFFFFFF" w:tentative="1">
      <w:start w:val="1"/>
      <w:numFmt w:val="lowerLetter"/>
      <w:lvlText w:val="%5."/>
      <w:lvlJc w:val="left"/>
      <w:pPr>
        <w:ind w:left="3164" w:hanging="360"/>
      </w:pPr>
    </w:lvl>
    <w:lvl w:ilvl="5" w:tplc="FFFFFFFF" w:tentative="1">
      <w:start w:val="1"/>
      <w:numFmt w:val="lowerRoman"/>
      <w:lvlText w:val="%6."/>
      <w:lvlJc w:val="right"/>
      <w:pPr>
        <w:ind w:left="3884" w:hanging="180"/>
      </w:pPr>
    </w:lvl>
    <w:lvl w:ilvl="6" w:tplc="FFFFFFFF" w:tentative="1">
      <w:start w:val="1"/>
      <w:numFmt w:val="decimal"/>
      <w:lvlText w:val="%7."/>
      <w:lvlJc w:val="left"/>
      <w:pPr>
        <w:ind w:left="4604" w:hanging="360"/>
      </w:pPr>
    </w:lvl>
    <w:lvl w:ilvl="7" w:tplc="FFFFFFFF" w:tentative="1">
      <w:start w:val="1"/>
      <w:numFmt w:val="lowerLetter"/>
      <w:lvlText w:val="%8."/>
      <w:lvlJc w:val="left"/>
      <w:pPr>
        <w:ind w:left="5324" w:hanging="360"/>
      </w:pPr>
    </w:lvl>
    <w:lvl w:ilvl="8" w:tplc="FFFFFFFF" w:tentative="1">
      <w:start w:val="1"/>
      <w:numFmt w:val="lowerRoman"/>
      <w:lvlText w:val="%9."/>
      <w:lvlJc w:val="right"/>
      <w:pPr>
        <w:ind w:left="6044" w:hanging="180"/>
      </w:pPr>
    </w:lvl>
  </w:abstractNum>
  <w:abstractNum w:abstractNumId="33" w15:restartNumberingAfterBreak="0">
    <w:nsid w:val="76A67F69"/>
    <w:multiLevelType w:val="hybridMultilevel"/>
    <w:tmpl w:val="61740360"/>
    <w:lvl w:ilvl="0" w:tplc="28FA72CC">
      <w:start w:val="1"/>
      <w:numFmt w:val="lowerLetter"/>
      <w:lvlText w:val="%1)"/>
      <w:lvlJc w:val="left"/>
      <w:pPr>
        <w:ind w:left="720" w:hanging="360"/>
      </w:pPr>
      <w:rPr>
        <w:rFonts w:hint="default"/>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C5C2026"/>
    <w:multiLevelType w:val="hybridMultilevel"/>
    <w:tmpl w:val="F5A8DFA2"/>
    <w:lvl w:ilvl="0" w:tplc="FFFFFFFF">
      <w:start w:val="1"/>
      <w:numFmt w:val="lowerLetter"/>
      <w:lvlText w:val="%1)"/>
      <w:lvlJc w:val="left"/>
      <w:pPr>
        <w:ind w:left="720" w:hanging="360"/>
      </w:pPr>
      <w:rPr>
        <w:rFonts w:ascii="Montserrat" w:eastAsia="Times New Roman" w:hAnsi="Montserrat" w:cs="Arial"/>
        <w:color w:val="2734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44322477">
    <w:abstractNumId w:val="11"/>
  </w:num>
  <w:num w:numId="2" w16cid:durableId="471292912">
    <w:abstractNumId w:val="14"/>
  </w:num>
  <w:num w:numId="3" w16cid:durableId="1107583458">
    <w:abstractNumId w:val="17"/>
  </w:num>
  <w:num w:numId="4" w16cid:durableId="1616061129">
    <w:abstractNumId w:val="26"/>
  </w:num>
  <w:num w:numId="5" w16cid:durableId="749694976">
    <w:abstractNumId w:val="6"/>
  </w:num>
  <w:num w:numId="6" w16cid:durableId="289167728">
    <w:abstractNumId w:val="1"/>
  </w:num>
  <w:num w:numId="7" w16cid:durableId="1431975489">
    <w:abstractNumId w:val="4"/>
  </w:num>
  <w:num w:numId="8" w16cid:durableId="511071066">
    <w:abstractNumId w:val="8"/>
  </w:num>
  <w:num w:numId="9" w16cid:durableId="1707412053">
    <w:abstractNumId w:val="3"/>
  </w:num>
  <w:num w:numId="10" w16cid:durableId="295840147">
    <w:abstractNumId w:val="34"/>
  </w:num>
  <w:num w:numId="11" w16cid:durableId="815688171">
    <w:abstractNumId w:val="33"/>
  </w:num>
  <w:num w:numId="12" w16cid:durableId="884759122">
    <w:abstractNumId w:val="15"/>
  </w:num>
  <w:num w:numId="13" w16cid:durableId="883180703">
    <w:abstractNumId w:val="9"/>
  </w:num>
  <w:num w:numId="14" w16cid:durableId="1224566224">
    <w:abstractNumId w:val="30"/>
  </w:num>
  <w:num w:numId="15" w16cid:durableId="1329022409">
    <w:abstractNumId w:val="2"/>
  </w:num>
  <w:num w:numId="16" w16cid:durableId="1755323715">
    <w:abstractNumId w:val="23"/>
  </w:num>
  <w:num w:numId="17" w16cid:durableId="1610048565">
    <w:abstractNumId w:val="7"/>
  </w:num>
  <w:num w:numId="18" w16cid:durableId="1259022691">
    <w:abstractNumId w:val="31"/>
  </w:num>
  <w:num w:numId="19" w16cid:durableId="460733497">
    <w:abstractNumId w:val="25"/>
  </w:num>
  <w:num w:numId="20" w16cid:durableId="1264999875">
    <w:abstractNumId w:val="22"/>
  </w:num>
  <w:num w:numId="21" w16cid:durableId="1094714535">
    <w:abstractNumId w:val="12"/>
  </w:num>
  <w:num w:numId="22" w16cid:durableId="811212803">
    <w:abstractNumId w:val="13"/>
  </w:num>
  <w:num w:numId="23" w16cid:durableId="1189872510">
    <w:abstractNumId w:val="20"/>
  </w:num>
  <w:num w:numId="24" w16cid:durableId="2069106956">
    <w:abstractNumId w:val="32"/>
  </w:num>
  <w:num w:numId="25" w16cid:durableId="1339232442">
    <w:abstractNumId w:val="27"/>
  </w:num>
  <w:num w:numId="26" w16cid:durableId="396322645">
    <w:abstractNumId w:val="29"/>
  </w:num>
  <w:num w:numId="27" w16cid:durableId="1241938336">
    <w:abstractNumId w:val="10"/>
  </w:num>
  <w:num w:numId="28" w16cid:durableId="1580602222">
    <w:abstractNumId w:val="19"/>
  </w:num>
  <w:num w:numId="29" w16cid:durableId="870074911">
    <w:abstractNumId w:val="0"/>
  </w:num>
  <w:num w:numId="30" w16cid:durableId="297421525">
    <w:abstractNumId w:val="5"/>
  </w:num>
  <w:num w:numId="31" w16cid:durableId="421528797">
    <w:abstractNumId w:val="24"/>
  </w:num>
  <w:num w:numId="32" w16cid:durableId="51659739">
    <w:abstractNumId w:val="28"/>
  </w:num>
  <w:num w:numId="33" w16cid:durableId="1364594135">
    <w:abstractNumId w:val="16"/>
  </w:num>
  <w:num w:numId="34" w16cid:durableId="351031099">
    <w:abstractNumId w:val="21"/>
  </w:num>
  <w:num w:numId="35" w16cid:durableId="44423360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8A0"/>
    <w:rsid w:val="00006024"/>
    <w:rsid w:val="00007FF4"/>
    <w:rsid w:val="00023791"/>
    <w:rsid w:val="00030ABE"/>
    <w:rsid w:val="00030E52"/>
    <w:rsid w:val="0003298B"/>
    <w:rsid w:val="00037A7A"/>
    <w:rsid w:val="00037F3C"/>
    <w:rsid w:val="00042B97"/>
    <w:rsid w:val="00045F61"/>
    <w:rsid w:val="00050BD0"/>
    <w:rsid w:val="000517AB"/>
    <w:rsid w:val="000555F3"/>
    <w:rsid w:val="0006219F"/>
    <w:rsid w:val="00063099"/>
    <w:rsid w:val="0007173E"/>
    <w:rsid w:val="0007421E"/>
    <w:rsid w:val="00077A7E"/>
    <w:rsid w:val="000967C0"/>
    <w:rsid w:val="000A78E2"/>
    <w:rsid w:val="000A7C43"/>
    <w:rsid w:val="000B4EC8"/>
    <w:rsid w:val="000B5C9B"/>
    <w:rsid w:val="000C0C27"/>
    <w:rsid w:val="000C593E"/>
    <w:rsid w:val="000C5F20"/>
    <w:rsid w:val="000E2254"/>
    <w:rsid w:val="000E721C"/>
    <w:rsid w:val="00102EF9"/>
    <w:rsid w:val="00110D31"/>
    <w:rsid w:val="0011289F"/>
    <w:rsid w:val="00113A96"/>
    <w:rsid w:val="00116A40"/>
    <w:rsid w:val="0011748E"/>
    <w:rsid w:val="00123AC6"/>
    <w:rsid w:val="00127B2A"/>
    <w:rsid w:val="0013059A"/>
    <w:rsid w:val="00136658"/>
    <w:rsid w:val="00136A28"/>
    <w:rsid w:val="00136DA3"/>
    <w:rsid w:val="001413FA"/>
    <w:rsid w:val="001520DA"/>
    <w:rsid w:val="001566B6"/>
    <w:rsid w:val="00174AFC"/>
    <w:rsid w:val="00175F74"/>
    <w:rsid w:val="00177636"/>
    <w:rsid w:val="0018371F"/>
    <w:rsid w:val="00183775"/>
    <w:rsid w:val="001838AA"/>
    <w:rsid w:val="00192345"/>
    <w:rsid w:val="00194050"/>
    <w:rsid w:val="001A221A"/>
    <w:rsid w:val="001B0ED1"/>
    <w:rsid w:val="001B155E"/>
    <w:rsid w:val="001B156D"/>
    <w:rsid w:val="001C3333"/>
    <w:rsid w:val="001D28DF"/>
    <w:rsid w:val="001D3811"/>
    <w:rsid w:val="001D7F76"/>
    <w:rsid w:val="001E3367"/>
    <w:rsid w:val="001E3849"/>
    <w:rsid w:val="001E3AE1"/>
    <w:rsid w:val="001E75AA"/>
    <w:rsid w:val="001F1FCD"/>
    <w:rsid w:val="001F66F7"/>
    <w:rsid w:val="001F7D66"/>
    <w:rsid w:val="0021105E"/>
    <w:rsid w:val="00211E08"/>
    <w:rsid w:val="00216326"/>
    <w:rsid w:val="00231CED"/>
    <w:rsid w:val="00233218"/>
    <w:rsid w:val="002340FF"/>
    <w:rsid w:val="00236D38"/>
    <w:rsid w:val="00243781"/>
    <w:rsid w:val="00243A5C"/>
    <w:rsid w:val="00244C36"/>
    <w:rsid w:val="00251BCB"/>
    <w:rsid w:val="00254316"/>
    <w:rsid w:val="00256B3B"/>
    <w:rsid w:val="0026227E"/>
    <w:rsid w:val="00263418"/>
    <w:rsid w:val="002658BA"/>
    <w:rsid w:val="00272F9E"/>
    <w:rsid w:val="00277D6E"/>
    <w:rsid w:val="00285C9F"/>
    <w:rsid w:val="00285E11"/>
    <w:rsid w:val="0028783F"/>
    <w:rsid w:val="00291FDC"/>
    <w:rsid w:val="00293B95"/>
    <w:rsid w:val="002943EB"/>
    <w:rsid w:val="002A5D30"/>
    <w:rsid w:val="002B7120"/>
    <w:rsid w:val="002C32D1"/>
    <w:rsid w:val="002D2172"/>
    <w:rsid w:val="002E1B91"/>
    <w:rsid w:val="002E2CD4"/>
    <w:rsid w:val="002E3836"/>
    <w:rsid w:val="002E6F83"/>
    <w:rsid w:val="002E7E4E"/>
    <w:rsid w:val="00307566"/>
    <w:rsid w:val="00315F76"/>
    <w:rsid w:val="00321794"/>
    <w:rsid w:val="00321D9A"/>
    <w:rsid w:val="00324A53"/>
    <w:rsid w:val="0032758A"/>
    <w:rsid w:val="00330AB9"/>
    <w:rsid w:val="00333B16"/>
    <w:rsid w:val="00344045"/>
    <w:rsid w:val="00353036"/>
    <w:rsid w:val="00355B61"/>
    <w:rsid w:val="00360AAE"/>
    <w:rsid w:val="00363AD9"/>
    <w:rsid w:val="00363FA5"/>
    <w:rsid w:val="0037262E"/>
    <w:rsid w:val="003730A0"/>
    <w:rsid w:val="003765AA"/>
    <w:rsid w:val="003851D6"/>
    <w:rsid w:val="0038788F"/>
    <w:rsid w:val="0039473D"/>
    <w:rsid w:val="003A025C"/>
    <w:rsid w:val="003A2E25"/>
    <w:rsid w:val="003A4F9C"/>
    <w:rsid w:val="003A76D1"/>
    <w:rsid w:val="003C02D7"/>
    <w:rsid w:val="003C08FD"/>
    <w:rsid w:val="003C4621"/>
    <w:rsid w:val="003E16E7"/>
    <w:rsid w:val="003E6CEE"/>
    <w:rsid w:val="003E769A"/>
    <w:rsid w:val="003F2156"/>
    <w:rsid w:val="003F26C5"/>
    <w:rsid w:val="00405F7A"/>
    <w:rsid w:val="00417426"/>
    <w:rsid w:val="004240C5"/>
    <w:rsid w:val="00435D45"/>
    <w:rsid w:val="0043774B"/>
    <w:rsid w:val="00437D88"/>
    <w:rsid w:val="0044036E"/>
    <w:rsid w:val="00453321"/>
    <w:rsid w:val="00470848"/>
    <w:rsid w:val="0048326B"/>
    <w:rsid w:val="004843FF"/>
    <w:rsid w:val="004855F3"/>
    <w:rsid w:val="004877DB"/>
    <w:rsid w:val="00487CA2"/>
    <w:rsid w:val="00490133"/>
    <w:rsid w:val="00496C48"/>
    <w:rsid w:val="004A2530"/>
    <w:rsid w:val="004A312E"/>
    <w:rsid w:val="004A38EE"/>
    <w:rsid w:val="004A6E1E"/>
    <w:rsid w:val="004B0039"/>
    <w:rsid w:val="004C2412"/>
    <w:rsid w:val="004C3546"/>
    <w:rsid w:val="004D0033"/>
    <w:rsid w:val="004D7EDB"/>
    <w:rsid w:val="004E6484"/>
    <w:rsid w:val="004F3856"/>
    <w:rsid w:val="004F644A"/>
    <w:rsid w:val="00502372"/>
    <w:rsid w:val="00507AE7"/>
    <w:rsid w:val="00511812"/>
    <w:rsid w:val="00524929"/>
    <w:rsid w:val="0052583D"/>
    <w:rsid w:val="00533223"/>
    <w:rsid w:val="0053466B"/>
    <w:rsid w:val="00535119"/>
    <w:rsid w:val="0053581F"/>
    <w:rsid w:val="005477B5"/>
    <w:rsid w:val="00550A9E"/>
    <w:rsid w:val="00553A1A"/>
    <w:rsid w:val="005552DC"/>
    <w:rsid w:val="0056038A"/>
    <w:rsid w:val="00561882"/>
    <w:rsid w:val="005665C1"/>
    <w:rsid w:val="00567B4E"/>
    <w:rsid w:val="00574E84"/>
    <w:rsid w:val="00577F31"/>
    <w:rsid w:val="005810B9"/>
    <w:rsid w:val="005841F4"/>
    <w:rsid w:val="00594D87"/>
    <w:rsid w:val="00596FBD"/>
    <w:rsid w:val="005A31A5"/>
    <w:rsid w:val="005A56AE"/>
    <w:rsid w:val="005D3B53"/>
    <w:rsid w:val="005E21C5"/>
    <w:rsid w:val="005E2B85"/>
    <w:rsid w:val="005E7652"/>
    <w:rsid w:val="005F3233"/>
    <w:rsid w:val="005F4175"/>
    <w:rsid w:val="005F5051"/>
    <w:rsid w:val="005F7D83"/>
    <w:rsid w:val="00601E4B"/>
    <w:rsid w:val="00602837"/>
    <w:rsid w:val="0061531B"/>
    <w:rsid w:val="0062345F"/>
    <w:rsid w:val="00630D44"/>
    <w:rsid w:val="006329D0"/>
    <w:rsid w:val="00634DFA"/>
    <w:rsid w:val="0063504A"/>
    <w:rsid w:val="00653E28"/>
    <w:rsid w:val="00660271"/>
    <w:rsid w:val="00664729"/>
    <w:rsid w:val="00673736"/>
    <w:rsid w:val="006745C8"/>
    <w:rsid w:val="00675B1B"/>
    <w:rsid w:val="00676B7A"/>
    <w:rsid w:val="00693A12"/>
    <w:rsid w:val="006955EB"/>
    <w:rsid w:val="006B1F6A"/>
    <w:rsid w:val="006B32B6"/>
    <w:rsid w:val="006D16EF"/>
    <w:rsid w:val="006D456C"/>
    <w:rsid w:val="006F22B3"/>
    <w:rsid w:val="006F2324"/>
    <w:rsid w:val="006F51CF"/>
    <w:rsid w:val="007118EB"/>
    <w:rsid w:val="00722277"/>
    <w:rsid w:val="00725746"/>
    <w:rsid w:val="00733ADE"/>
    <w:rsid w:val="00735780"/>
    <w:rsid w:val="00737216"/>
    <w:rsid w:val="00737ECE"/>
    <w:rsid w:val="00740E43"/>
    <w:rsid w:val="00741342"/>
    <w:rsid w:val="00741FC1"/>
    <w:rsid w:val="00743DA9"/>
    <w:rsid w:val="0075082F"/>
    <w:rsid w:val="00763074"/>
    <w:rsid w:val="00765B4B"/>
    <w:rsid w:val="00765F2D"/>
    <w:rsid w:val="007672CA"/>
    <w:rsid w:val="00771ABB"/>
    <w:rsid w:val="00791FAC"/>
    <w:rsid w:val="00794353"/>
    <w:rsid w:val="00795991"/>
    <w:rsid w:val="00797121"/>
    <w:rsid w:val="007A1B0B"/>
    <w:rsid w:val="007A255D"/>
    <w:rsid w:val="007A2F43"/>
    <w:rsid w:val="007A4E4C"/>
    <w:rsid w:val="007A4EF5"/>
    <w:rsid w:val="007B1FB4"/>
    <w:rsid w:val="007C0BB5"/>
    <w:rsid w:val="007C79B9"/>
    <w:rsid w:val="007D0846"/>
    <w:rsid w:val="007D0FFC"/>
    <w:rsid w:val="007D5606"/>
    <w:rsid w:val="007D64F5"/>
    <w:rsid w:val="007E5C0E"/>
    <w:rsid w:val="007F53C6"/>
    <w:rsid w:val="007F795E"/>
    <w:rsid w:val="0080483D"/>
    <w:rsid w:val="00813CF3"/>
    <w:rsid w:val="008223CF"/>
    <w:rsid w:val="008317F4"/>
    <w:rsid w:val="00832128"/>
    <w:rsid w:val="00840EE5"/>
    <w:rsid w:val="00841476"/>
    <w:rsid w:val="0085095B"/>
    <w:rsid w:val="00852B70"/>
    <w:rsid w:val="00856309"/>
    <w:rsid w:val="0086527A"/>
    <w:rsid w:val="00867592"/>
    <w:rsid w:val="00867F22"/>
    <w:rsid w:val="0088507A"/>
    <w:rsid w:val="008901B2"/>
    <w:rsid w:val="008940BD"/>
    <w:rsid w:val="008946FC"/>
    <w:rsid w:val="00896BE5"/>
    <w:rsid w:val="008B22C5"/>
    <w:rsid w:val="008B3AA4"/>
    <w:rsid w:val="008C473F"/>
    <w:rsid w:val="008C6226"/>
    <w:rsid w:val="008E53CA"/>
    <w:rsid w:val="008E5C06"/>
    <w:rsid w:val="008F6C3C"/>
    <w:rsid w:val="008F6D2C"/>
    <w:rsid w:val="009020A0"/>
    <w:rsid w:val="0090676C"/>
    <w:rsid w:val="00907BD0"/>
    <w:rsid w:val="00910DCC"/>
    <w:rsid w:val="00916751"/>
    <w:rsid w:val="00921D98"/>
    <w:rsid w:val="0092209C"/>
    <w:rsid w:val="00927314"/>
    <w:rsid w:val="00931F28"/>
    <w:rsid w:val="0094089A"/>
    <w:rsid w:val="00944876"/>
    <w:rsid w:val="00945A1B"/>
    <w:rsid w:val="0095176D"/>
    <w:rsid w:val="009573EB"/>
    <w:rsid w:val="0096021B"/>
    <w:rsid w:val="0096318B"/>
    <w:rsid w:val="00964427"/>
    <w:rsid w:val="009759E0"/>
    <w:rsid w:val="0098416D"/>
    <w:rsid w:val="009A7DF7"/>
    <w:rsid w:val="009B4CF0"/>
    <w:rsid w:val="009D1327"/>
    <w:rsid w:val="009D4510"/>
    <w:rsid w:val="009E0573"/>
    <w:rsid w:val="009E16EA"/>
    <w:rsid w:val="009F3928"/>
    <w:rsid w:val="009F6121"/>
    <w:rsid w:val="00A01E4A"/>
    <w:rsid w:val="00A12185"/>
    <w:rsid w:val="00A175FC"/>
    <w:rsid w:val="00A35C0C"/>
    <w:rsid w:val="00A53DA9"/>
    <w:rsid w:val="00A67425"/>
    <w:rsid w:val="00A8222F"/>
    <w:rsid w:val="00AA1F23"/>
    <w:rsid w:val="00AA2F46"/>
    <w:rsid w:val="00AA3800"/>
    <w:rsid w:val="00AB4683"/>
    <w:rsid w:val="00AB5CEE"/>
    <w:rsid w:val="00AE317A"/>
    <w:rsid w:val="00AE6EA7"/>
    <w:rsid w:val="00AF25AA"/>
    <w:rsid w:val="00AF2718"/>
    <w:rsid w:val="00AF6BCB"/>
    <w:rsid w:val="00B02967"/>
    <w:rsid w:val="00B06B6C"/>
    <w:rsid w:val="00B06C73"/>
    <w:rsid w:val="00B1021E"/>
    <w:rsid w:val="00B1585C"/>
    <w:rsid w:val="00B22F57"/>
    <w:rsid w:val="00B24BBE"/>
    <w:rsid w:val="00B26FC7"/>
    <w:rsid w:val="00B318C0"/>
    <w:rsid w:val="00B32D2E"/>
    <w:rsid w:val="00B341F3"/>
    <w:rsid w:val="00B4327E"/>
    <w:rsid w:val="00B43F87"/>
    <w:rsid w:val="00B450CA"/>
    <w:rsid w:val="00B46AD8"/>
    <w:rsid w:val="00B47A7F"/>
    <w:rsid w:val="00B52B10"/>
    <w:rsid w:val="00B53189"/>
    <w:rsid w:val="00B55AE4"/>
    <w:rsid w:val="00B63420"/>
    <w:rsid w:val="00B8477B"/>
    <w:rsid w:val="00B96164"/>
    <w:rsid w:val="00BA24E1"/>
    <w:rsid w:val="00BA6353"/>
    <w:rsid w:val="00BC17BD"/>
    <w:rsid w:val="00BC4D25"/>
    <w:rsid w:val="00BC5AA5"/>
    <w:rsid w:val="00BD042A"/>
    <w:rsid w:val="00BD71FB"/>
    <w:rsid w:val="00BF2E6F"/>
    <w:rsid w:val="00BF3366"/>
    <w:rsid w:val="00C00B6E"/>
    <w:rsid w:val="00C0213C"/>
    <w:rsid w:val="00C02C8A"/>
    <w:rsid w:val="00C13680"/>
    <w:rsid w:val="00C218D6"/>
    <w:rsid w:val="00C22F1C"/>
    <w:rsid w:val="00C264E8"/>
    <w:rsid w:val="00C41238"/>
    <w:rsid w:val="00C4652B"/>
    <w:rsid w:val="00C468F6"/>
    <w:rsid w:val="00C50C17"/>
    <w:rsid w:val="00C5429F"/>
    <w:rsid w:val="00C5702B"/>
    <w:rsid w:val="00C756B3"/>
    <w:rsid w:val="00C75DB4"/>
    <w:rsid w:val="00C77DD5"/>
    <w:rsid w:val="00C805BD"/>
    <w:rsid w:val="00C80925"/>
    <w:rsid w:val="00C86B48"/>
    <w:rsid w:val="00C9024B"/>
    <w:rsid w:val="00CA051A"/>
    <w:rsid w:val="00CA4019"/>
    <w:rsid w:val="00CA4F3B"/>
    <w:rsid w:val="00CA73E0"/>
    <w:rsid w:val="00CA74EB"/>
    <w:rsid w:val="00CB7246"/>
    <w:rsid w:val="00CB7536"/>
    <w:rsid w:val="00CC0DFB"/>
    <w:rsid w:val="00CE48CA"/>
    <w:rsid w:val="00CF0BC2"/>
    <w:rsid w:val="00CF760B"/>
    <w:rsid w:val="00CF78DF"/>
    <w:rsid w:val="00D1046D"/>
    <w:rsid w:val="00D11820"/>
    <w:rsid w:val="00D154A9"/>
    <w:rsid w:val="00D2564A"/>
    <w:rsid w:val="00D371F8"/>
    <w:rsid w:val="00D44A78"/>
    <w:rsid w:val="00D45360"/>
    <w:rsid w:val="00D5051C"/>
    <w:rsid w:val="00D53D56"/>
    <w:rsid w:val="00D5450A"/>
    <w:rsid w:val="00D5498C"/>
    <w:rsid w:val="00D55763"/>
    <w:rsid w:val="00D65ABD"/>
    <w:rsid w:val="00D7536A"/>
    <w:rsid w:val="00D75AC3"/>
    <w:rsid w:val="00D75D76"/>
    <w:rsid w:val="00D93672"/>
    <w:rsid w:val="00DA1821"/>
    <w:rsid w:val="00DA305D"/>
    <w:rsid w:val="00DB4D62"/>
    <w:rsid w:val="00DC006D"/>
    <w:rsid w:val="00DC39C0"/>
    <w:rsid w:val="00DC5324"/>
    <w:rsid w:val="00DC6CDB"/>
    <w:rsid w:val="00DD7690"/>
    <w:rsid w:val="00DE762C"/>
    <w:rsid w:val="00DF4B18"/>
    <w:rsid w:val="00DF7AD9"/>
    <w:rsid w:val="00E11E02"/>
    <w:rsid w:val="00E20486"/>
    <w:rsid w:val="00E32543"/>
    <w:rsid w:val="00E33E51"/>
    <w:rsid w:val="00E37427"/>
    <w:rsid w:val="00E4072D"/>
    <w:rsid w:val="00E42CE5"/>
    <w:rsid w:val="00E4375F"/>
    <w:rsid w:val="00E45747"/>
    <w:rsid w:val="00E55D24"/>
    <w:rsid w:val="00E63962"/>
    <w:rsid w:val="00E72EE0"/>
    <w:rsid w:val="00E820B2"/>
    <w:rsid w:val="00E85529"/>
    <w:rsid w:val="00E86685"/>
    <w:rsid w:val="00E86FBE"/>
    <w:rsid w:val="00E938FF"/>
    <w:rsid w:val="00E94799"/>
    <w:rsid w:val="00EA67B9"/>
    <w:rsid w:val="00EB0CBD"/>
    <w:rsid w:val="00EB6F5B"/>
    <w:rsid w:val="00EB7BB1"/>
    <w:rsid w:val="00EC1309"/>
    <w:rsid w:val="00EC5AA4"/>
    <w:rsid w:val="00ED3C5B"/>
    <w:rsid w:val="00ED68A0"/>
    <w:rsid w:val="00ED6CC5"/>
    <w:rsid w:val="00EE6409"/>
    <w:rsid w:val="00EF012F"/>
    <w:rsid w:val="00EF116B"/>
    <w:rsid w:val="00F05889"/>
    <w:rsid w:val="00F05A89"/>
    <w:rsid w:val="00F13662"/>
    <w:rsid w:val="00F13805"/>
    <w:rsid w:val="00F2252C"/>
    <w:rsid w:val="00F26239"/>
    <w:rsid w:val="00F37C7F"/>
    <w:rsid w:val="00F411A0"/>
    <w:rsid w:val="00F42707"/>
    <w:rsid w:val="00F46076"/>
    <w:rsid w:val="00F46774"/>
    <w:rsid w:val="00F52DBD"/>
    <w:rsid w:val="00F60697"/>
    <w:rsid w:val="00F76534"/>
    <w:rsid w:val="00F866DA"/>
    <w:rsid w:val="00F87F9B"/>
    <w:rsid w:val="00FA0084"/>
    <w:rsid w:val="00FA18D3"/>
    <w:rsid w:val="00FA2D14"/>
    <w:rsid w:val="00FA56FF"/>
    <w:rsid w:val="00FA5C7B"/>
    <w:rsid w:val="00FB2C5B"/>
    <w:rsid w:val="00FB2E61"/>
    <w:rsid w:val="00FB565F"/>
    <w:rsid w:val="00FD1379"/>
    <w:rsid w:val="00FE2E0D"/>
    <w:rsid w:val="00FE7672"/>
    <w:rsid w:val="00FE7C2F"/>
    <w:rsid w:val="00FF2460"/>
    <w:rsid w:val="00FF6B93"/>
    <w:rsid w:val="00FF6E4B"/>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FF5DCF"/>
  <w15:chartTrackingRefBased/>
  <w15:docId w15:val="{EF225371-C51C-B447-B199-EBE6F3AA9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R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ED1"/>
    <w:pPr>
      <w:spacing w:line="360" w:lineRule="auto"/>
    </w:pPr>
    <w:rPr>
      <w:rFonts w:ascii="Arial" w:hAnsi="Arial"/>
      <w:color w:val="27344C"/>
    </w:rPr>
  </w:style>
  <w:style w:type="paragraph" w:styleId="Heading1">
    <w:name w:val="heading 1"/>
    <w:basedOn w:val="Normal"/>
    <w:next w:val="Normal"/>
    <w:link w:val="Heading1Char"/>
    <w:uiPriority w:val="9"/>
    <w:qFormat/>
    <w:rsid w:val="00F05889"/>
    <w:pPr>
      <w:keepNext/>
      <w:keepLines/>
      <w:spacing w:before="240" w:line="240" w:lineRule="auto"/>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1C3333"/>
    <w:pPr>
      <w:keepNext/>
      <w:keepLines/>
      <w:spacing w:before="40" w:line="240" w:lineRule="auto"/>
      <w:outlineLvl w:val="1"/>
    </w:pPr>
    <w:rPr>
      <w:rFonts w:eastAsiaTheme="majorEastAsia" w:cs="Times New Roman (Headings CS)"/>
      <w:b/>
      <w:caps/>
      <w:szCs w:val="26"/>
    </w:rPr>
  </w:style>
  <w:style w:type="paragraph" w:styleId="Heading3">
    <w:name w:val="heading 3"/>
    <w:basedOn w:val="Normal"/>
    <w:next w:val="Normal"/>
    <w:link w:val="Heading3Char"/>
    <w:uiPriority w:val="9"/>
    <w:unhideWhenUsed/>
    <w:qFormat/>
    <w:rsid w:val="001C333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rsid w:val="001C3333"/>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rsid w:val="001C3333"/>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rsid w:val="001C3333"/>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rsid w:val="001C3333"/>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rsid w:val="001C333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32B6"/>
    <w:pPr>
      <w:tabs>
        <w:tab w:val="center" w:pos="4513"/>
        <w:tab w:val="right" w:pos="9026"/>
      </w:tabs>
      <w:spacing w:line="240" w:lineRule="auto"/>
    </w:pPr>
    <w:rPr>
      <w:color w:val="979AA8"/>
    </w:rPr>
  </w:style>
  <w:style w:type="character" w:customStyle="1" w:styleId="HeaderChar">
    <w:name w:val="Header Char"/>
    <w:basedOn w:val="DefaultParagraphFont"/>
    <w:link w:val="Header"/>
    <w:uiPriority w:val="99"/>
    <w:rsid w:val="006B32B6"/>
    <w:rPr>
      <w:rFonts w:ascii="Arial" w:hAnsi="Arial"/>
      <w:color w:val="979AA8"/>
      <w:sz w:val="20"/>
    </w:rPr>
  </w:style>
  <w:style w:type="paragraph" w:styleId="Footer">
    <w:name w:val="footer"/>
    <w:basedOn w:val="Normal"/>
    <w:link w:val="FooterChar"/>
    <w:uiPriority w:val="99"/>
    <w:unhideWhenUsed/>
    <w:rsid w:val="006B32B6"/>
    <w:pPr>
      <w:tabs>
        <w:tab w:val="center" w:pos="4513"/>
        <w:tab w:val="right" w:pos="9026"/>
      </w:tabs>
      <w:spacing w:line="240" w:lineRule="auto"/>
    </w:pPr>
    <w:rPr>
      <w:color w:val="979AA8"/>
    </w:rPr>
  </w:style>
  <w:style w:type="character" w:customStyle="1" w:styleId="FooterChar">
    <w:name w:val="Footer Char"/>
    <w:basedOn w:val="DefaultParagraphFont"/>
    <w:link w:val="Footer"/>
    <w:uiPriority w:val="99"/>
    <w:rsid w:val="006B32B6"/>
    <w:rPr>
      <w:rFonts w:ascii="Arial" w:hAnsi="Arial"/>
      <w:color w:val="979AA8"/>
      <w:sz w:val="20"/>
    </w:rPr>
  </w:style>
  <w:style w:type="paragraph" w:styleId="NormalWeb">
    <w:name w:val="Normal (Web)"/>
    <w:basedOn w:val="Normal"/>
    <w:uiPriority w:val="99"/>
    <w:semiHidden/>
    <w:unhideWhenUsed/>
    <w:rsid w:val="001E3367"/>
    <w:pPr>
      <w:spacing w:before="100" w:beforeAutospacing="1" w:after="100" w:afterAutospacing="1"/>
    </w:pPr>
    <w:rPr>
      <w:rFonts w:ascii="Times New Roman" w:eastAsia="Times New Roman" w:hAnsi="Times New Roman" w:cs="Times New Roman"/>
      <w:lang w:eastAsia="en-GB"/>
    </w:rPr>
  </w:style>
  <w:style w:type="character" w:customStyle="1" w:styleId="Heading1Char">
    <w:name w:val="Heading 1 Char"/>
    <w:basedOn w:val="DefaultParagraphFont"/>
    <w:link w:val="Heading1"/>
    <w:uiPriority w:val="9"/>
    <w:rsid w:val="00F05889"/>
    <w:rPr>
      <w:rFonts w:ascii="Arial" w:eastAsiaTheme="majorEastAsia" w:hAnsi="Arial" w:cstheme="majorBidi"/>
      <w:b/>
      <w:color w:val="27344C"/>
      <w:sz w:val="36"/>
      <w:szCs w:val="32"/>
    </w:rPr>
  </w:style>
  <w:style w:type="character" w:customStyle="1" w:styleId="Heading2Char">
    <w:name w:val="Heading 2 Char"/>
    <w:basedOn w:val="DefaultParagraphFont"/>
    <w:link w:val="Heading2"/>
    <w:uiPriority w:val="9"/>
    <w:rsid w:val="001C3333"/>
    <w:rPr>
      <w:rFonts w:ascii="Arial" w:eastAsiaTheme="majorEastAsia" w:hAnsi="Arial" w:cs="Times New Roman (Headings CS)"/>
      <w:b/>
      <w:caps/>
      <w:color w:val="27344C"/>
      <w:szCs w:val="26"/>
    </w:rPr>
  </w:style>
  <w:style w:type="paragraph" w:styleId="Title">
    <w:name w:val="Title"/>
    <w:basedOn w:val="Normal"/>
    <w:next w:val="Normal"/>
    <w:link w:val="TitleChar"/>
    <w:uiPriority w:val="10"/>
    <w:qFormat/>
    <w:rsid w:val="00945A1B"/>
    <w:pPr>
      <w:spacing w:line="240" w:lineRule="auto"/>
      <w:contextualSpacing/>
    </w:pPr>
    <w:rPr>
      <w:rFonts w:eastAsiaTheme="majorEastAsia" w:cstheme="majorBidi"/>
      <w:b/>
      <w:spacing w:val="-10"/>
      <w:kern w:val="28"/>
      <w:sz w:val="56"/>
      <w:szCs w:val="56"/>
    </w:rPr>
  </w:style>
  <w:style w:type="character" w:customStyle="1" w:styleId="TitleChar">
    <w:name w:val="Title Char"/>
    <w:basedOn w:val="DefaultParagraphFont"/>
    <w:link w:val="Title"/>
    <w:uiPriority w:val="10"/>
    <w:rsid w:val="00945A1B"/>
    <w:rPr>
      <w:rFonts w:ascii="Arial" w:eastAsiaTheme="majorEastAsia" w:hAnsi="Arial" w:cstheme="majorBidi"/>
      <w:b/>
      <w:color w:val="27344C"/>
      <w:spacing w:val="-10"/>
      <w:kern w:val="28"/>
      <w:sz w:val="56"/>
      <w:szCs w:val="56"/>
    </w:rPr>
  </w:style>
  <w:style w:type="paragraph" w:styleId="Subtitle">
    <w:name w:val="Subtitle"/>
    <w:basedOn w:val="Normal"/>
    <w:next w:val="Normal"/>
    <w:link w:val="SubtitleChar"/>
    <w:uiPriority w:val="11"/>
    <w:qFormat/>
    <w:rsid w:val="00A8222F"/>
    <w:pPr>
      <w:numPr>
        <w:ilvl w:val="1"/>
      </w:numPr>
      <w:spacing w:after="160" w:line="240" w:lineRule="auto"/>
    </w:pPr>
    <w:rPr>
      <w:rFonts w:eastAsiaTheme="minorEastAsia" w:cs="Times New Roman (Body CS)"/>
      <w:b/>
      <w:caps/>
      <w:color w:val="979AA8"/>
      <w:sz w:val="22"/>
      <w:szCs w:val="22"/>
    </w:rPr>
  </w:style>
  <w:style w:type="character" w:customStyle="1" w:styleId="SubtitleChar">
    <w:name w:val="Subtitle Char"/>
    <w:basedOn w:val="DefaultParagraphFont"/>
    <w:link w:val="Subtitle"/>
    <w:uiPriority w:val="11"/>
    <w:rsid w:val="00A8222F"/>
    <w:rPr>
      <w:rFonts w:ascii="Arial" w:eastAsiaTheme="minorEastAsia" w:hAnsi="Arial" w:cs="Times New Roman (Body CS)"/>
      <w:b/>
      <w:caps/>
      <w:color w:val="979AA8"/>
      <w:sz w:val="22"/>
      <w:szCs w:val="22"/>
    </w:rPr>
  </w:style>
  <w:style w:type="character" w:styleId="SubtleEmphasis">
    <w:name w:val="Subtle Emphasis"/>
    <w:basedOn w:val="DefaultParagraphFont"/>
    <w:uiPriority w:val="19"/>
    <w:qFormat/>
    <w:rsid w:val="00832128"/>
    <w:rPr>
      <w:rFonts w:ascii="Arial" w:hAnsi="Arial"/>
      <w:b w:val="0"/>
      <w:i/>
      <w:iCs/>
      <w:color w:val="27344C"/>
    </w:rPr>
  </w:style>
  <w:style w:type="character" w:styleId="Emphasis">
    <w:name w:val="Emphasis"/>
    <w:basedOn w:val="DefaultParagraphFont"/>
    <w:uiPriority w:val="20"/>
    <w:qFormat/>
    <w:rsid w:val="00832128"/>
    <w:rPr>
      <w:rFonts w:ascii="Arial" w:hAnsi="Arial"/>
      <w:b/>
      <w:i/>
      <w:iCs/>
    </w:rPr>
  </w:style>
  <w:style w:type="character" w:styleId="IntenseEmphasis">
    <w:name w:val="Intense Emphasis"/>
    <w:basedOn w:val="DefaultParagraphFont"/>
    <w:uiPriority w:val="21"/>
    <w:qFormat/>
    <w:rsid w:val="006B32B6"/>
    <w:rPr>
      <w:i/>
      <w:iCs/>
      <w:color w:val="27344C"/>
    </w:rPr>
  </w:style>
  <w:style w:type="character" w:styleId="Strong">
    <w:name w:val="Strong"/>
    <w:basedOn w:val="DefaultParagraphFont"/>
    <w:uiPriority w:val="22"/>
    <w:qFormat/>
    <w:rsid w:val="00832128"/>
    <w:rPr>
      <w:b/>
      <w:bCs/>
    </w:rPr>
  </w:style>
  <w:style w:type="paragraph" w:styleId="Quote">
    <w:name w:val="Quote"/>
    <w:basedOn w:val="Normal"/>
    <w:next w:val="Normal"/>
    <w:link w:val="QuoteChar"/>
    <w:uiPriority w:val="29"/>
    <w:qFormat/>
    <w:rsid w:val="00944876"/>
    <w:pPr>
      <w:spacing w:before="200" w:after="160"/>
      <w:ind w:left="864" w:right="864"/>
      <w:jc w:val="center"/>
    </w:pPr>
    <w:rPr>
      <w:rFonts w:ascii="Times New Roman" w:hAnsi="Times New Roman"/>
      <w:i/>
      <w:iCs/>
    </w:rPr>
  </w:style>
  <w:style w:type="character" w:customStyle="1" w:styleId="QuoteChar">
    <w:name w:val="Quote Char"/>
    <w:basedOn w:val="DefaultParagraphFont"/>
    <w:link w:val="Quote"/>
    <w:uiPriority w:val="29"/>
    <w:rsid w:val="00944876"/>
    <w:rPr>
      <w:rFonts w:ascii="Times New Roman" w:hAnsi="Times New Roman"/>
      <w:i/>
      <w:iCs/>
      <w:color w:val="27344C"/>
      <w:sz w:val="20"/>
    </w:rPr>
  </w:style>
  <w:style w:type="paragraph" w:styleId="IntenseQuote">
    <w:name w:val="Intense Quote"/>
    <w:basedOn w:val="Normal"/>
    <w:next w:val="Normal"/>
    <w:link w:val="IntenseQuoteChar"/>
    <w:uiPriority w:val="30"/>
    <w:qFormat/>
    <w:rsid w:val="008946FC"/>
    <w:pPr>
      <w:pBdr>
        <w:top w:val="single" w:sz="4" w:space="10" w:color="4472C4" w:themeColor="accent1"/>
        <w:bottom w:val="single" w:sz="4" w:space="10" w:color="4472C4"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8946FC"/>
    <w:rPr>
      <w:rFonts w:ascii="Arial" w:hAnsi="Arial"/>
      <w:i/>
      <w:iCs/>
      <w:color w:val="27344C"/>
      <w:sz w:val="20"/>
    </w:rPr>
  </w:style>
  <w:style w:type="character" w:styleId="SubtleReference">
    <w:name w:val="Subtle Reference"/>
    <w:basedOn w:val="DefaultParagraphFont"/>
    <w:uiPriority w:val="31"/>
    <w:qFormat/>
    <w:rsid w:val="008946FC"/>
    <w:rPr>
      <w:smallCaps/>
      <w:color w:val="979AA8"/>
    </w:rPr>
  </w:style>
  <w:style w:type="character" w:styleId="IntenseReference">
    <w:name w:val="Intense Reference"/>
    <w:basedOn w:val="DefaultParagraphFont"/>
    <w:uiPriority w:val="32"/>
    <w:rsid w:val="006B32B6"/>
    <w:rPr>
      <w:b/>
      <w:bCs/>
      <w:smallCaps/>
      <w:color w:val="979AA8"/>
      <w:spacing w:val="5"/>
    </w:rPr>
  </w:style>
  <w:style w:type="paragraph" w:styleId="NoSpacing">
    <w:name w:val="No Spacing"/>
    <w:uiPriority w:val="1"/>
    <w:qFormat/>
    <w:rsid w:val="006B32B6"/>
    <w:rPr>
      <w:rFonts w:ascii="Arial" w:hAnsi="Arial"/>
      <w:color w:val="27344C"/>
      <w:sz w:val="20"/>
    </w:rPr>
  </w:style>
  <w:style w:type="character" w:customStyle="1" w:styleId="Heading3Char">
    <w:name w:val="Heading 3 Char"/>
    <w:basedOn w:val="DefaultParagraphFont"/>
    <w:link w:val="Heading3"/>
    <w:uiPriority w:val="9"/>
    <w:rsid w:val="001C3333"/>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link w:val="Heading4"/>
    <w:uiPriority w:val="9"/>
    <w:rsid w:val="001C3333"/>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1C33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rsid w:val="001C33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rsid w:val="001C33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1C3333"/>
    <w:rPr>
      <w:rFonts w:asciiTheme="majorHAnsi" w:eastAsiaTheme="majorEastAsia" w:hAnsiTheme="majorHAnsi" w:cstheme="majorBidi"/>
      <w:color w:val="272727" w:themeColor="text1" w:themeTint="D8"/>
      <w:sz w:val="21"/>
      <w:szCs w:val="21"/>
    </w:rPr>
  </w:style>
  <w:style w:type="paragraph" w:customStyle="1" w:styleId="Normal1">
    <w:name w:val="Normal1"/>
    <w:basedOn w:val="Normal"/>
    <w:rsid w:val="00353036"/>
    <w:pPr>
      <w:spacing w:before="60" w:after="60" w:line="240" w:lineRule="auto"/>
      <w:jc w:val="both"/>
    </w:pPr>
    <w:rPr>
      <w:rFonts w:ascii="Trebuchet MS" w:eastAsia="Times New Roman" w:hAnsi="Trebuchet MS" w:cs="Times New Roman"/>
      <w:color w:val="auto"/>
      <w:sz w:val="20"/>
      <w:lang w:val="ro-RO"/>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Refer"/>
    <w:basedOn w:val="Normal"/>
    <w:link w:val="FootnoteTextChar1"/>
    <w:qFormat/>
    <w:rsid w:val="00353036"/>
    <w:pPr>
      <w:spacing w:line="240" w:lineRule="auto"/>
    </w:pPr>
    <w:rPr>
      <w:rFonts w:ascii="Trebuchet MS" w:eastAsia="Times New Roman" w:hAnsi="Trebuchet MS" w:cs="Times New Roman"/>
      <w:color w:val="auto"/>
      <w:sz w:val="16"/>
      <w:szCs w:val="20"/>
      <w:lang w:val="ro-RO"/>
    </w:rPr>
  </w:style>
  <w:style w:type="character" w:customStyle="1" w:styleId="FootnoteTextChar">
    <w:name w:val="Footnote Text Char"/>
    <w:aliases w:val="Footnote Text Char Char Char1,Fußnote Char1,single space Char1,footnote text Char1,FOOTNOTES Char1,fn Char1,Podrozdział Char1,Footnote Char1,stile 1 Char1,Footnote1 Char1,Footnote2 Char1,Footnote3 Char1,Footnote4 Char1"/>
    <w:basedOn w:val="DefaultParagraphFont"/>
    <w:uiPriority w:val="99"/>
    <w:rsid w:val="00353036"/>
    <w:rPr>
      <w:rFonts w:ascii="Arial" w:hAnsi="Arial"/>
      <w:color w:val="27344C"/>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link w:val="BVIfnrChar1Char"/>
    <w:uiPriority w:val="99"/>
    <w:qFormat/>
    <w:rsid w:val="00353036"/>
    <w:rPr>
      <w:vertAlign w:val="superscript"/>
    </w:rPr>
  </w:style>
  <w:style w:type="paragraph" w:styleId="CommentText">
    <w:name w:val="annotation text"/>
    <w:basedOn w:val="Normal"/>
    <w:link w:val="CommentTextChar"/>
    <w:uiPriority w:val="99"/>
    <w:rsid w:val="00353036"/>
    <w:pPr>
      <w:spacing w:before="120" w:after="120" w:line="240" w:lineRule="auto"/>
    </w:pPr>
    <w:rPr>
      <w:rFonts w:ascii="Trebuchet MS" w:eastAsia="Times New Roman" w:hAnsi="Trebuchet MS" w:cs="Times New Roman"/>
      <w:color w:val="auto"/>
      <w:sz w:val="20"/>
      <w:szCs w:val="20"/>
      <w:lang w:val="ro-RO"/>
    </w:rPr>
  </w:style>
  <w:style w:type="character" w:customStyle="1" w:styleId="CommentTextChar">
    <w:name w:val="Comment Text Char"/>
    <w:basedOn w:val="DefaultParagraphFont"/>
    <w:link w:val="CommentText"/>
    <w:uiPriority w:val="99"/>
    <w:rsid w:val="00353036"/>
    <w:rPr>
      <w:rFonts w:ascii="Trebuchet MS" w:eastAsia="Times New Roman" w:hAnsi="Trebuchet MS" w:cs="Times New Roman"/>
      <w:sz w:val="20"/>
      <w:szCs w:val="20"/>
      <w:lang w:val="ro-RO"/>
    </w:rPr>
  </w:style>
  <w:style w:type="paragraph" w:styleId="ListParagraph">
    <w:name w:val="List Paragraph"/>
    <w:aliases w:val="Akapit z listą BS,Outlines a.b.c.,List_Paragraph,Multilevel para_II,Akapit z lista BS,List Paragraph1,Normal bullet 2,body 2,List1,Forth level,Numbered List,1st level - Bullet List Paragraph,Lettre d'introduction,Paragrafo elenco,Paragrap"/>
    <w:basedOn w:val="Normal"/>
    <w:link w:val="ListParagraphChar"/>
    <w:uiPriority w:val="34"/>
    <w:qFormat/>
    <w:rsid w:val="00353036"/>
    <w:pPr>
      <w:spacing w:after="240" w:line="240" w:lineRule="auto"/>
      <w:ind w:left="720"/>
      <w:jc w:val="both"/>
    </w:pPr>
    <w:rPr>
      <w:rFonts w:ascii="Times New Roman" w:eastAsia="Times New Roman" w:hAnsi="Times New Roman" w:cs="Times New Roman"/>
      <w:color w:val="auto"/>
      <w:szCs w:val="20"/>
      <w:lang w:val="ro-RO" w:eastAsia="ro-RO"/>
    </w:rPr>
  </w:style>
  <w:style w:type="character" w:customStyle="1" w:styleId="ListParagraphChar">
    <w:name w:val="List Paragraph Char"/>
    <w:aliases w:val="Akapit z listą BS Char,Outlines a.b.c. Char,List_Paragraph Char,Multilevel para_II Char,Akapit z lista BS Char,List Paragraph1 Char,Normal bullet 2 Char,body 2 Char,List1 Char,Forth level Char,Numbered List Char,Paragrafo elenco Char"/>
    <w:link w:val="ListParagraph"/>
    <w:uiPriority w:val="34"/>
    <w:qFormat/>
    <w:locked/>
    <w:rsid w:val="00353036"/>
    <w:rPr>
      <w:rFonts w:ascii="Times New Roman" w:eastAsia="Times New Roman" w:hAnsi="Times New Roman" w:cs="Times New Roman"/>
      <w:szCs w:val="20"/>
      <w:lang w:val="ro-RO" w:eastAsia="ro-RO"/>
    </w:rPr>
  </w:style>
  <w:style w:type="character" w:customStyle="1" w:styleId="FootnoteTextChar1">
    <w:name w:val="Footnote Text Char1"/>
    <w:aliases w:val="Footnote Text Char Char Char,Fußnote Char,single space Char,footnote text Char,FOOTNOTES Char,fn Char,Podrozdział Char,Footnote Char,stile 1 Char,Footnote1 Char,Footnote2 Char,Footnote3 Char,Footnote4 Char,Footnote5 Char,f Char"/>
    <w:link w:val="FootnoteText"/>
    <w:rsid w:val="00353036"/>
    <w:rPr>
      <w:rFonts w:ascii="Trebuchet MS" w:eastAsia="Times New Roman" w:hAnsi="Trebuchet MS" w:cs="Times New Roman"/>
      <w:sz w:val="16"/>
      <w:szCs w:val="20"/>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353036"/>
    <w:pPr>
      <w:spacing w:after="160" w:line="240" w:lineRule="exact"/>
    </w:pPr>
    <w:rPr>
      <w:rFonts w:asciiTheme="minorHAnsi" w:hAnsiTheme="minorHAnsi"/>
      <w:color w:val="auto"/>
      <w:vertAlign w:val="superscript"/>
    </w:rPr>
  </w:style>
  <w:style w:type="table" w:styleId="TableGrid">
    <w:name w:val="Table Grid"/>
    <w:basedOn w:val="TableNormal"/>
    <w:rsid w:val="00353036"/>
    <w:rPr>
      <w:rFonts w:ascii="Times New Roman" w:eastAsia="Times New Roman" w:hAnsi="Times New Roman" w:cs="Times New Roman"/>
      <w:sz w:val="20"/>
      <w:szCs w:val="20"/>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53036"/>
  </w:style>
  <w:style w:type="character" w:styleId="CommentReference">
    <w:name w:val="annotation reference"/>
    <w:basedOn w:val="DefaultParagraphFont"/>
    <w:uiPriority w:val="99"/>
    <w:unhideWhenUsed/>
    <w:rsid w:val="009E16EA"/>
    <w:rPr>
      <w:sz w:val="16"/>
      <w:szCs w:val="16"/>
    </w:rPr>
  </w:style>
  <w:style w:type="character" w:customStyle="1" w:styleId="spar">
    <w:name w:val="s_par"/>
    <w:basedOn w:val="DefaultParagraphFont"/>
    <w:rsid w:val="004843FF"/>
  </w:style>
  <w:style w:type="character" w:styleId="PageNumber">
    <w:name w:val="page number"/>
    <w:basedOn w:val="DefaultParagraphFont"/>
    <w:uiPriority w:val="99"/>
    <w:semiHidden/>
    <w:unhideWhenUsed/>
    <w:rsid w:val="00F42707"/>
  </w:style>
  <w:style w:type="paragraph" w:styleId="CommentSubject">
    <w:name w:val="annotation subject"/>
    <w:basedOn w:val="CommentText"/>
    <w:next w:val="CommentText"/>
    <w:link w:val="CommentSubjectChar"/>
    <w:uiPriority w:val="99"/>
    <w:semiHidden/>
    <w:unhideWhenUsed/>
    <w:rsid w:val="00DC39C0"/>
    <w:pPr>
      <w:spacing w:before="0" w:after="0"/>
    </w:pPr>
    <w:rPr>
      <w:rFonts w:ascii="Arial" w:eastAsiaTheme="minorHAnsi" w:hAnsi="Arial" w:cstheme="minorBidi"/>
      <w:b/>
      <w:bCs/>
      <w:color w:val="27344C"/>
      <w:lang w:val="en-RO"/>
    </w:rPr>
  </w:style>
  <w:style w:type="character" w:customStyle="1" w:styleId="CommentSubjectChar">
    <w:name w:val="Comment Subject Char"/>
    <w:basedOn w:val="CommentTextChar"/>
    <w:link w:val="CommentSubject"/>
    <w:uiPriority w:val="99"/>
    <w:semiHidden/>
    <w:rsid w:val="00DC39C0"/>
    <w:rPr>
      <w:rFonts w:ascii="Arial" w:eastAsia="Times New Roman" w:hAnsi="Arial" w:cs="Times New Roman"/>
      <w:b/>
      <w:bCs/>
      <w:color w:val="27344C"/>
      <w:sz w:val="20"/>
      <w:szCs w:val="20"/>
      <w:lang w:val="ro-RO"/>
    </w:rPr>
  </w:style>
  <w:style w:type="paragraph" w:styleId="BodyText">
    <w:name w:val="Body Text"/>
    <w:aliases w:val="block style,Body,Standard paragraph,b"/>
    <w:basedOn w:val="Normal"/>
    <w:link w:val="BodyTextChar1"/>
    <w:rsid w:val="009F6121"/>
    <w:pPr>
      <w:spacing w:before="120" w:after="120" w:line="240" w:lineRule="auto"/>
    </w:pPr>
    <w:rPr>
      <w:rFonts w:ascii="Trebuchet MS" w:eastAsia="Times New Roman" w:hAnsi="Trebuchet MS" w:cs="Times New Roman"/>
      <w:color w:val="auto"/>
      <w:sz w:val="20"/>
      <w:lang w:val="ro-RO"/>
    </w:rPr>
  </w:style>
  <w:style w:type="character" w:customStyle="1" w:styleId="BodyTextChar">
    <w:name w:val="Body Text Char"/>
    <w:basedOn w:val="DefaultParagraphFont"/>
    <w:uiPriority w:val="99"/>
    <w:semiHidden/>
    <w:rsid w:val="009F6121"/>
    <w:rPr>
      <w:rFonts w:ascii="Arial" w:hAnsi="Arial"/>
      <w:color w:val="27344C"/>
    </w:rPr>
  </w:style>
  <w:style w:type="character" w:customStyle="1" w:styleId="BodyTextChar1">
    <w:name w:val="Body Text Char1"/>
    <w:aliases w:val="block style Char,Body Char,Standard paragraph Char,b Char"/>
    <w:link w:val="BodyText"/>
    <w:locked/>
    <w:rsid w:val="009F6121"/>
    <w:rPr>
      <w:rFonts w:ascii="Trebuchet MS" w:eastAsia="Times New Roman" w:hAnsi="Trebuchet MS" w:cs="Times New Roman"/>
      <w:sz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2393</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Iuliana-Maria Ursu</cp:lastModifiedBy>
  <cp:revision>5</cp:revision>
  <cp:lastPrinted>2022-06-30T06:47:00Z</cp:lastPrinted>
  <dcterms:created xsi:type="dcterms:W3CDTF">2026-03-24T13:12:00Z</dcterms:created>
  <dcterms:modified xsi:type="dcterms:W3CDTF">2026-03-31T13:18:00Z</dcterms:modified>
</cp:coreProperties>
</file>